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9E5" w:rsidRPr="003829E5" w:rsidRDefault="003829E5" w:rsidP="003829E5">
      <w:pPr>
        <w:jc w:val="right"/>
        <w:rPr>
          <w:rFonts w:ascii="Arial" w:hAnsi="Arial" w:cs="Arial"/>
          <w:b/>
          <w:szCs w:val="32"/>
        </w:rPr>
      </w:pPr>
      <w:r w:rsidRPr="003829E5">
        <w:rPr>
          <w:rFonts w:ascii="Arial" w:hAnsi="Arial" w:cs="Arial"/>
          <w:b/>
          <w:szCs w:val="32"/>
        </w:rPr>
        <w:t>Załącznik nr 9 do SIWZ</w:t>
      </w:r>
    </w:p>
    <w:p w:rsidR="003829E5" w:rsidRPr="003829E5" w:rsidRDefault="003829E5" w:rsidP="003829E5">
      <w:pPr>
        <w:jc w:val="right"/>
        <w:rPr>
          <w:rFonts w:ascii="Arial" w:hAnsi="Arial" w:cs="Arial"/>
          <w:b/>
          <w:szCs w:val="32"/>
        </w:rPr>
      </w:pPr>
      <w:r w:rsidRPr="003829E5">
        <w:rPr>
          <w:rFonts w:ascii="Arial" w:hAnsi="Arial" w:cs="Arial"/>
          <w:b/>
          <w:szCs w:val="32"/>
        </w:rPr>
        <w:t>UD-VI-ZP/53/19</w:t>
      </w:r>
    </w:p>
    <w:p w:rsidR="00362D0F" w:rsidRPr="009B447A" w:rsidRDefault="00662394" w:rsidP="003829E5">
      <w:pPr>
        <w:jc w:val="center"/>
        <w:rPr>
          <w:rFonts w:ascii="Arial" w:hAnsi="Arial" w:cs="Arial"/>
          <w:b/>
          <w:sz w:val="32"/>
          <w:szCs w:val="32"/>
        </w:rPr>
      </w:pPr>
      <w:r w:rsidRPr="009B447A">
        <w:rPr>
          <w:rFonts w:ascii="Arial" w:hAnsi="Arial" w:cs="Arial"/>
          <w:b/>
          <w:sz w:val="32"/>
          <w:szCs w:val="32"/>
        </w:rPr>
        <w:t>Opis przedmiotu zamówienia</w:t>
      </w:r>
    </w:p>
    <w:p w:rsidR="00F75B2C" w:rsidRPr="009B447A" w:rsidRDefault="00F75B2C" w:rsidP="00617C15">
      <w:pPr>
        <w:rPr>
          <w:rFonts w:ascii="Arial" w:hAnsi="Arial" w:cs="Arial"/>
        </w:rPr>
      </w:pPr>
    </w:p>
    <w:p w:rsidR="00662394" w:rsidRPr="009B447A" w:rsidRDefault="002106C2" w:rsidP="00617C15">
      <w:pPr>
        <w:rPr>
          <w:rFonts w:ascii="Arial" w:hAnsi="Arial" w:cs="Arial"/>
        </w:rPr>
      </w:pPr>
      <w:r w:rsidRPr="009B447A">
        <w:rPr>
          <w:rFonts w:ascii="Arial" w:hAnsi="Arial" w:cs="Arial"/>
        </w:rPr>
        <w:t>KOD CPV:</w:t>
      </w:r>
    </w:p>
    <w:p w:rsidR="001F6F0B" w:rsidRPr="009B447A" w:rsidRDefault="001F6F0B" w:rsidP="00617C15">
      <w:pPr>
        <w:rPr>
          <w:rFonts w:ascii="Arial" w:hAnsi="Arial" w:cs="Arial"/>
        </w:rPr>
      </w:pPr>
      <w:r w:rsidRPr="009B447A">
        <w:rPr>
          <w:rFonts w:ascii="Arial" w:hAnsi="Arial" w:cs="Arial"/>
        </w:rPr>
        <w:t>45330000-9 Roboty instalacyjne wodno-kanalizacyjne i sanitarne</w:t>
      </w:r>
    </w:p>
    <w:p w:rsidR="001F6F0B" w:rsidRPr="009B447A" w:rsidRDefault="001F6F0B" w:rsidP="001F6F0B">
      <w:pPr>
        <w:rPr>
          <w:rFonts w:ascii="Arial" w:hAnsi="Arial" w:cs="Arial"/>
        </w:rPr>
      </w:pPr>
      <w:r w:rsidRPr="009B447A">
        <w:rPr>
          <w:rFonts w:ascii="Arial" w:hAnsi="Arial" w:cs="Arial"/>
        </w:rPr>
        <w:t>45210000-2 Roboty budowlane w zakresie budynków</w:t>
      </w:r>
    </w:p>
    <w:p w:rsidR="001F6F0B" w:rsidRPr="009B447A" w:rsidRDefault="001F6F0B" w:rsidP="001F6F0B">
      <w:pPr>
        <w:rPr>
          <w:rFonts w:ascii="Arial" w:hAnsi="Arial" w:cs="Arial"/>
        </w:rPr>
      </w:pPr>
      <w:r w:rsidRPr="009B447A">
        <w:rPr>
          <w:rFonts w:ascii="Arial" w:hAnsi="Arial" w:cs="Arial"/>
        </w:rPr>
        <w:t>45310000-3 Roboty instalacyjne elektryczne</w:t>
      </w:r>
    </w:p>
    <w:p w:rsidR="001F6F0B" w:rsidRPr="009B447A" w:rsidRDefault="001F6F0B" w:rsidP="00617C15">
      <w:pPr>
        <w:rPr>
          <w:rFonts w:ascii="Arial" w:hAnsi="Arial" w:cs="Arial"/>
        </w:rPr>
      </w:pPr>
      <w:r w:rsidRPr="009B447A">
        <w:rPr>
          <w:rFonts w:ascii="Arial" w:hAnsi="Arial" w:cs="Arial"/>
        </w:rPr>
        <w:t>45320000-6 Roboty izolacyjne</w:t>
      </w:r>
      <w:bookmarkStart w:id="0" w:name="_GoBack"/>
      <w:bookmarkEnd w:id="0"/>
    </w:p>
    <w:p w:rsidR="00CE2BC2" w:rsidRPr="009B447A" w:rsidRDefault="00CE2BC2" w:rsidP="00617C15">
      <w:pPr>
        <w:rPr>
          <w:rFonts w:ascii="Arial" w:hAnsi="Arial" w:cs="Arial"/>
        </w:rPr>
      </w:pPr>
      <w:r w:rsidRPr="009B447A">
        <w:rPr>
          <w:rFonts w:ascii="Arial" w:hAnsi="Arial" w:cs="Arial"/>
        </w:rPr>
        <w:t>45</w:t>
      </w:r>
      <w:r w:rsidR="001F6F0B" w:rsidRPr="009B447A">
        <w:rPr>
          <w:rFonts w:ascii="Arial" w:hAnsi="Arial" w:cs="Arial"/>
        </w:rPr>
        <w:t>400000</w:t>
      </w:r>
      <w:r w:rsidRPr="009B447A">
        <w:rPr>
          <w:rFonts w:ascii="Arial" w:hAnsi="Arial" w:cs="Arial"/>
        </w:rPr>
        <w:t>-</w:t>
      </w:r>
      <w:r w:rsidR="001F6F0B" w:rsidRPr="009B447A">
        <w:rPr>
          <w:rFonts w:ascii="Arial" w:hAnsi="Arial" w:cs="Arial"/>
        </w:rPr>
        <w:t>1</w:t>
      </w:r>
      <w:r w:rsidRPr="009B447A">
        <w:rPr>
          <w:rFonts w:ascii="Arial" w:hAnsi="Arial" w:cs="Arial"/>
        </w:rPr>
        <w:t xml:space="preserve"> Roboty </w:t>
      </w:r>
      <w:r w:rsidR="001F6F0B" w:rsidRPr="009B447A">
        <w:rPr>
          <w:rFonts w:ascii="Arial" w:hAnsi="Arial" w:cs="Arial"/>
        </w:rPr>
        <w:t>wykończeniowe w zakresie obiektów budowlanych</w:t>
      </w:r>
    </w:p>
    <w:p w:rsidR="008849FF" w:rsidRPr="009B447A" w:rsidRDefault="008849FF" w:rsidP="008849FF">
      <w:pPr>
        <w:pStyle w:val="Akapitzlist"/>
        <w:rPr>
          <w:rFonts w:ascii="Arial" w:hAnsi="Arial" w:cs="Arial"/>
        </w:rPr>
      </w:pPr>
    </w:p>
    <w:p w:rsidR="00662394" w:rsidRPr="009B447A" w:rsidRDefault="00662394" w:rsidP="00FD39A5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Przedmiotem zamówienia jest:</w:t>
      </w:r>
    </w:p>
    <w:p w:rsidR="005611D2" w:rsidRPr="009B447A" w:rsidRDefault="005611D2" w:rsidP="00FD39A5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</w:t>
      </w:r>
      <w:r w:rsidR="00E11F40" w:rsidRPr="009B447A">
        <w:rPr>
          <w:rFonts w:ascii="Arial" w:hAnsi="Arial" w:cs="Arial"/>
        </w:rPr>
        <w:t xml:space="preserve">demontaż instalacji </w:t>
      </w:r>
      <w:r w:rsidR="001F6F0B" w:rsidRPr="009B447A">
        <w:rPr>
          <w:rFonts w:ascii="Arial" w:hAnsi="Arial" w:cs="Arial"/>
        </w:rPr>
        <w:t>węzła ciepła</w:t>
      </w:r>
      <w:r w:rsidR="00E11F40" w:rsidRPr="009B447A">
        <w:rPr>
          <w:rFonts w:ascii="Arial" w:hAnsi="Arial" w:cs="Arial"/>
        </w:rPr>
        <w:t xml:space="preserve"> wraz z </w:t>
      </w:r>
      <w:r w:rsidR="00FD1EB1" w:rsidRPr="009B447A">
        <w:rPr>
          <w:rFonts w:ascii="Arial" w:hAnsi="Arial" w:cs="Arial"/>
        </w:rPr>
        <w:t>wszystki</w:t>
      </w:r>
      <w:r w:rsidR="005169B4" w:rsidRPr="009B447A">
        <w:rPr>
          <w:rFonts w:ascii="Arial" w:hAnsi="Arial" w:cs="Arial"/>
        </w:rPr>
        <w:t>mi</w:t>
      </w:r>
      <w:r w:rsidR="00FD1EB1" w:rsidRPr="009B447A">
        <w:rPr>
          <w:rFonts w:ascii="Arial" w:hAnsi="Arial" w:cs="Arial"/>
        </w:rPr>
        <w:t xml:space="preserve"> system</w:t>
      </w:r>
      <w:r w:rsidR="004E6AB1" w:rsidRPr="009B447A">
        <w:rPr>
          <w:rFonts w:ascii="Arial" w:hAnsi="Arial" w:cs="Arial"/>
        </w:rPr>
        <w:t>ami</w:t>
      </w:r>
      <w:r w:rsidR="00FD1EB1" w:rsidRPr="009B447A">
        <w:rPr>
          <w:rFonts w:ascii="Arial" w:hAnsi="Arial" w:cs="Arial"/>
        </w:rPr>
        <w:t xml:space="preserve"> montażowy</w:t>
      </w:r>
      <w:r w:rsidR="004E6AB1" w:rsidRPr="009B447A">
        <w:rPr>
          <w:rFonts w:ascii="Arial" w:hAnsi="Arial" w:cs="Arial"/>
        </w:rPr>
        <w:t>mi</w:t>
      </w:r>
      <w:r w:rsidRPr="009B447A">
        <w:rPr>
          <w:rFonts w:ascii="Arial" w:hAnsi="Arial" w:cs="Arial"/>
        </w:rPr>
        <w:t>,</w:t>
      </w:r>
    </w:p>
    <w:p w:rsidR="009E6970" w:rsidRPr="009B447A" w:rsidRDefault="005611D2" w:rsidP="00FD39A5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wykonanie instalacji </w:t>
      </w:r>
      <w:r w:rsidR="001F6F0B" w:rsidRPr="009B447A">
        <w:rPr>
          <w:rFonts w:ascii="Arial" w:hAnsi="Arial" w:cs="Arial"/>
        </w:rPr>
        <w:t>węzła ciepła</w:t>
      </w:r>
      <w:r w:rsidRPr="009B447A">
        <w:rPr>
          <w:rFonts w:ascii="Arial" w:hAnsi="Arial" w:cs="Arial"/>
        </w:rPr>
        <w:t xml:space="preserve"> </w:t>
      </w:r>
      <w:r w:rsidR="00E315AD" w:rsidRPr="009B447A">
        <w:rPr>
          <w:rFonts w:ascii="Arial" w:hAnsi="Arial" w:cs="Arial"/>
        </w:rPr>
        <w:t>wraz z niezbędnym</w:t>
      </w:r>
      <w:r w:rsidR="004E6AB1" w:rsidRPr="009B447A">
        <w:rPr>
          <w:rFonts w:ascii="Arial" w:hAnsi="Arial" w:cs="Arial"/>
        </w:rPr>
        <w:t>i</w:t>
      </w:r>
      <w:r w:rsidR="00E315AD" w:rsidRPr="009B447A">
        <w:rPr>
          <w:rFonts w:ascii="Arial" w:hAnsi="Arial" w:cs="Arial"/>
        </w:rPr>
        <w:t xml:space="preserve"> systemami montażowymi</w:t>
      </w:r>
      <w:r w:rsidR="00FF30FF" w:rsidRPr="009B447A">
        <w:rPr>
          <w:rFonts w:ascii="Arial" w:hAnsi="Arial" w:cs="Arial"/>
        </w:rPr>
        <w:t>,</w:t>
      </w:r>
    </w:p>
    <w:p w:rsidR="009E6970" w:rsidRPr="009B447A" w:rsidRDefault="009E6970" w:rsidP="00FD39A5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próby, odbiory i uruchomienie instalacji</w:t>
      </w:r>
      <w:r w:rsidR="00FD39A5" w:rsidRPr="009B447A">
        <w:rPr>
          <w:rFonts w:ascii="Arial" w:hAnsi="Arial" w:cs="Arial"/>
        </w:rPr>
        <w:t>,</w:t>
      </w:r>
    </w:p>
    <w:p w:rsidR="00FF30FF" w:rsidRPr="009B447A" w:rsidRDefault="00CC59EB" w:rsidP="00FD39A5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</w:t>
      </w:r>
      <w:r w:rsidR="0027435D" w:rsidRPr="009B447A">
        <w:rPr>
          <w:rFonts w:ascii="Arial" w:hAnsi="Arial" w:cs="Arial"/>
        </w:rPr>
        <w:t xml:space="preserve"> </w:t>
      </w:r>
      <w:r w:rsidR="008513E7" w:rsidRPr="009B447A">
        <w:rPr>
          <w:rFonts w:ascii="Arial" w:hAnsi="Arial" w:cs="Arial"/>
        </w:rPr>
        <w:t xml:space="preserve">demontaż </w:t>
      </w:r>
      <w:r w:rsidR="004E6AB1" w:rsidRPr="009B447A">
        <w:rPr>
          <w:rFonts w:ascii="Arial" w:hAnsi="Arial" w:cs="Arial"/>
        </w:rPr>
        <w:t>zaworu czerpalnego/baterii</w:t>
      </w:r>
      <w:r w:rsidR="008513E7" w:rsidRPr="009B447A">
        <w:rPr>
          <w:rFonts w:ascii="Arial" w:hAnsi="Arial" w:cs="Arial"/>
        </w:rPr>
        <w:t xml:space="preserve"> oraz </w:t>
      </w:r>
      <w:r w:rsidR="004E6AB1" w:rsidRPr="009B447A">
        <w:rPr>
          <w:rFonts w:ascii="Arial" w:hAnsi="Arial" w:cs="Arial"/>
        </w:rPr>
        <w:t>zlewu</w:t>
      </w:r>
      <w:r w:rsidRPr="009B447A">
        <w:rPr>
          <w:rFonts w:ascii="Arial" w:hAnsi="Arial" w:cs="Arial"/>
        </w:rPr>
        <w:t>,</w:t>
      </w:r>
    </w:p>
    <w:p w:rsidR="00FF30FF" w:rsidRPr="009B447A" w:rsidRDefault="00FF30FF" w:rsidP="00FD39A5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montaż </w:t>
      </w:r>
      <w:r w:rsidR="004E6AB1" w:rsidRPr="009B447A">
        <w:rPr>
          <w:rFonts w:ascii="Arial" w:hAnsi="Arial" w:cs="Arial"/>
        </w:rPr>
        <w:t>nowego zaworu czerpalnego oraz zlewu technicznego/komory</w:t>
      </w:r>
      <w:r w:rsidRPr="009B447A">
        <w:rPr>
          <w:rFonts w:ascii="Arial" w:hAnsi="Arial" w:cs="Arial"/>
        </w:rPr>
        <w:t>,</w:t>
      </w:r>
    </w:p>
    <w:p w:rsidR="001831CF" w:rsidRPr="009B447A" w:rsidRDefault="00FF30FF" w:rsidP="00FD39A5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</w:t>
      </w:r>
      <w:r w:rsidR="00DF3CA1" w:rsidRPr="009B447A">
        <w:rPr>
          <w:rFonts w:ascii="Arial" w:hAnsi="Arial" w:cs="Arial"/>
        </w:rPr>
        <w:t xml:space="preserve"> płukanie i odpowietrzenie </w:t>
      </w:r>
      <w:r w:rsidR="00D11C1E" w:rsidRPr="009B447A">
        <w:rPr>
          <w:rFonts w:ascii="Arial" w:hAnsi="Arial" w:cs="Arial"/>
        </w:rPr>
        <w:t>instalacji oraz wykonanie prób</w:t>
      </w:r>
      <w:r w:rsidRPr="009B447A">
        <w:rPr>
          <w:rFonts w:ascii="Arial" w:hAnsi="Arial" w:cs="Arial"/>
        </w:rPr>
        <w:t xml:space="preserve"> </w:t>
      </w:r>
      <w:r w:rsidR="00D11C1E" w:rsidRPr="009B447A">
        <w:rPr>
          <w:rFonts w:ascii="Arial" w:hAnsi="Arial" w:cs="Arial"/>
        </w:rPr>
        <w:t>hydraulicznych</w:t>
      </w:r>
      <w:r w:rsidRPr="009B447A">
        <w:rPr>
          <w:rFonts w:ascii="Arial" w:hAnsi="Arial" w:cs="Arial"/>
        </w:rPr>
        <w:t>,</w:t>
      </w:r>
    </w:p>
    <w:p w:rsidR="00303F86" w:rsidRPr="009B447A" w:rsidRDefault="00303F86" w:rsidP="00FD39A5">
      <w:pPr>
        <w:pStyle w:val="Akapitzlist"/>
        <w:ind w:left="426"/>
        <w:rPr>
          <w:rFonts w:ascii="Arial" w:hAnsi="Arial" w:cs="Arial"/>
        </w:rPr>
      </w:pPr>
      <w:bookmarkStart w:id="1" w:name="_Hlk485710787"/>
      <w:r w:rsidRPr="009B447A">
        <w:rPr>
          <w:rFonts w:ascii="Arial" w:hAnsi="Arial" w:cs="Arial"/>
        </w:rPr>
        <w:t>- wymiana węzła ciep</w:t>
      </w:r>
      <w:r w:rsidR="00BF5755" w:rsidRPr="009B447A">
        <w:rPr>
          <w:rFonts w:ascii="Arial" w:hAnsi="Arial" w:cs="Arial"/>
        </w:rPr>
        <w:t>lnego</w:t>
      </w:r>
      <w:r w:rsidRPr="009B447A">
        <w:rPr>
          <w:rFonts w:ascii="Arial" w:hAnsi="Arial" w:cs="Arial"/>
        </w:rPr>
        <w:t xml:space="preserve"> na potrzeby c.o.</w:t>
      </w:r>
      <w:r w:rsidR="00E5529C" w:rsidRPr="009B447A">
        <w:rPr>
          <w:rFonts w:ascii="Arial" w:hAnsi="Arial" w:cs="Arial"/>
        </w:rPr>
        <w:t>,</w:t>
      </w:r>
      <w:r w:rsidRPr="009B447A">
        <w:rPr>
          <w:rFonts w:ascii="Arial" w:hAnsi="Arial" w:cs="Arial"/>
        </w:rPr>
        <w:t xml:space="preserve"> </w:t>
      </w:r>
      <w:r w:rsidR="00C035E5" w:rsidRPr="009B447A">
        <w:rPr>
          <w:rFonts w:ascii="Arial" w:hAnsi="Arial" w:cs="Arial"/>
        </w:rPr>
        <w:t xml:space="preserve">c.w.u. </w:t>
      </w:r>
      <w:r w:rsidR="00E5529C" w:rsidRPr="009B447A">
        <w:rPr>
          <w:rFonts w:ascii="Arial" w:hAnsi="Arial" w:cs="Arial"/>
        </w:rPr>
        <w:t xml:space="preserve">i c.t. </w:t>
      </w:r>
      <w:r w:rsidR="00C035E5" w:rsidRPr="009B447A">
        <w:rPr>
          <w:rFonts w:ascii="Arial" w:hAnsi="Arial" w:cs="Arial"/>
        </w:rPr>
        <w:t>zasilającego cały obiekt,</w:t>
      </w:r>
      <w:r w:rsidR="000258E2" w:rsidRPr="009B447A">
        <w:rPr>
          <w:rFonts w:ascii="Arial" w:hAnsi="Arial" w:cs="Arial"/>
        </w:rPr>
        <w:t xml:space="preserve"> kompletnego z punktu widzenia wymagań technicznych, formalnych i estetycznych</w:t>
      </w:r>
      <w:r w:rsidR="00D473D0" w:rsidRPr="009B447A">
        <w:rPr>
          <w:rFonts w:ascii="Arial" w:hAnsi="Arial" w:cs="Arial"/>
        </w:rPr>
        <w:t>,</w:t>
      </w:r>
    </w:p>
    <w:p w:rsidR="009E6970" w:rsidRPr="009B447A" w:rsidRDefault="009A13BF" w:rsidP="00A06AA9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podłączenie wymienionego węzła ciep</w:t>
      </w:r>
      <w:r w:rsidR="00BF5755" w:rsidRPr="009B447A">
        <w:rPr>
          <w:rFonts w:ascii="Arial" w:hAnsi="Arial" w:cs="Arial"/>
        </w:rPr>
        <w:t>lnego</w:t>
      </w:r>
      <w:r w:rsidRPr="009B447A">
        <w:rPr>
          <w:rFonts w:ascii="Arial" w:hAnsi="Arial" w:cs="Arial"/>
        </w:rPr>
        <w:t xml:space="preserve"> do </w:t>
      </w:r>
      <w:r w:rsidR="00832705" w:rsidRPr="009B447A">
        <w:rPr>
          <w:rFonts w:ascii="Arial" w:hAnsi="Arial" w:cs="Arial"/>
        </w:rPr>
        <w:t>istniejącej</w:t>
      </w:r>
      <w:r w:rsidRPr="009B447A">
        <w:rPr>
          <w:rFonts w:ascii="Arial" w:hAnsi="Arial" w:cs="Arial"/>
        </w:rPr>
        <w:t xml:space="preserve"> instalacji c.o.</w:t>
      </w:r>
      <w:r w:rsidR="00832705" w:rsidRPr="009B447A">
        <w:rPr>
          <w:rFonts w:ascii="Arial" w:hAnsi="Arial" w:cs="Arial"/>
        </w:rPr>
        <w:t>,</w:t>
      </w:r>
      <w:r w:rsidRPr="009B447A">
        <w:rPr>
          <w:rFonts w:ascii="Arial" w:hAnsi="Arial" w:cs="Arial"/>
        </w:rPr>
        <w:t xml:space="preserve"> c.w.u.</w:t>
      </w:r>
      <w:r w:rsidR="00832705" w:rsidRPr="009B447A">
        <w:rPr>
          <w:rFonts w:ascii="Arial" w:hAnsi="Arial" w:cs="Arial"/>
        </w:rPr>
        <w:t xml:space="preserve"> i c.t.</w:t>
      </w:r>
      <w:r w:rsidR="009F51B5" w:rsidRPr="009B447A">
        <w:rPr>
          <w:rFonts w:ascii="Arial" w:hAnsi="Arial" w:cs="Arial"/>
        </w:rPr>
        <w:t xml:space="preserve"> (wymiana</w:t>
      </w:r>
      <w:r w:rsidR="00D96345" w:rsidRPr="009B447A">
        <w:rPr>
          <w:rFonts w:ascii="Arial" w:hAnsi="Arial" w:cs="Arial"/>
        </w:rPr>
        <w:t xml:space="preserve"> wszystkich</w:t>
      </w:r>
      <w:r w:rsidR="009F51B5" w:rsidRPr="009B447A">
        <w:rPr>
          <w:rFonts w:ascii="Arial" w:hAnsi="Arial" w:cs="Arial"/>
        </w:rPr>
        <w:t xml:space="preserve"> rozdzielaczy </w:t>
      </w:r>
      <w:r w:rsidR="00BB06BC" w:rsidRPr="009B447A">
        <w:rPr>
          <w:rFonts w:ascii="Arial" w:hAnsi="Arial" w:cs="Arial"/>
        </w:rPr>
        <w:t>c.o.</w:t>
      </w:r>
      <w:r w:rsidR="00CF3B16" w:rsidRPr="009B447A">
        <w:rPr>
          <w:rFonts w:ascii="Arial" w:hAnsi="Arial" w:cs="Arial"/>
        </w:rPr>
        <w:t>, c.w.u.</w:t>
      </w:r>
      <w:r w:rsidR="00BB06BC" w:rsidRPr="009B447A">
        <w:rPr>
          <w:rFonts w:ascii="Arial" w:hAnsi="Arial" w:cs="Arial"/>
        </w:rPr>
        <w:t xml:space="preserve"> i c.</w:t>
      </w:r>
      <w:r w:rsidR="00CF3B16" w:rsidRPr="009B447A">
        <w:rPr>
          <w:rFonts w:ascii="Arial" w:hAnsi="Arial" w:cs="Arial"/>
        </w:rPr>
        <w:t>t</w:t>
      </w:r>
      <w:r w:rsidR="00BB06BC" w:rsidRPr="009B447A">
        <w:rPr>
          <w:rFonts w:ascii="Arial" w:hAnsi="Arial" w:cs="Arial"/>
        </w:rPr>
        <w:t xml:space="preserve">. wraz z </w:t>
      </w:r>
      <w:r w:rsidR="008E7D14" w:rsidRPr="009B447A">
        <w:rPr>
          <w:rFonts w:ascii="Arial" w:hAnsi="Arial" w:cs="Arial"/>
        </w:rPr>
        <w:t xml:space="preserve">całą </w:t>
      </w:r>
      <w:r w:rsidR="00BB06BC" w:rsidRPr="009B447A">
        <w:rPr>
          <w:rFonts w:ascii="Arial" w:hAnsi="Arial" w:cs="Arial"/>
        </w:rPr>
        <w:t>armaturą</w:t>
      </w:r>
      <w:r w:rsidR="00D9310D" w:rsidRPr="009B447A">
        <w:rPr>
          <w:rFonts w:ascii="Arial" w:hAnsi="Arial" w:cs="Arial"/>
        </w:rPr>
        <w:t>: zawor</w:t>
      </w:r>
      <w:r w:rsidR="009E6970" w:rsidRPr="009B447A">
        <w:rPr>
          <w:rFonts w:ascii="Arial" w:hAnsi="Arial" w:cs="Arial"/>
        </w:rPr>
        <w:t>y</w:t>
      </w:r>
      <w:r w:rsidR="00D9310D" w:rsidRPr="009B447A">
        <w:rPr>
          <w:rFonts w:ascii="Arial" w:hAnsi="Arial" w:cs="Arial"/>
        </w:rPr>
        <w:t xml:space="preserve"> spustow</w:t>
      </w:r>
      <w:r w:rsidR="009E6970" w:rsidRPr="009B447A">
        <w:rPr>
          <w:rFonts w:ascii="Arial" w:hAnsi="Arial" w:cs="Arial"/>
        </w:rPr>
        <w:t>e</w:t>
      </w:r>
      <w:r w:rsidR="00D9310D" w:rsidRPr="009B447A">
        <w:rPr>
          <w:rFonts w:ascii="Arial" w:hAnsi="Arial" w:cs="Arial"/>
        </w:rPr>
        <w:t>, a na każdym odejściu z rozdzielacza manometr, termometr</w:t>
      </w:r>
      <w:r w:rsidR="006E7C72" w:rsidRPr="009B447A">
        <w:rPr>
          <w:rFonts w:ascii="Arial" w:hAnsi="Arial" w:cs="Arial"/>
        </w:rPr>
        <w:t xml:space="preserve"> i </w:t>
      </w:r>
      <w:r w:rsidR="00A1696C" w:rsidRPr="009B447A">
        <w:rPr>
          <w:rFonts w:ascii="Arial" w:hAnsi="Arial" w:cs="Arial"/>
        </w:rPr>
        <w:t>zaw</w:t>
      </w:r>
      <w:r w:rsidR="00B4013F" w:rsidRPr="009B447A">
        <w:rPr>
          <w:rFonts w:ascii="Arial" w:hAnsi="Arial" w:cs="Arial"/>
        </w:rPr>
        <w:t>ór</w:t>
      </w:r>
      <w:r w:rsidR="00A1696C" w:rsidRPr="009B447A">
        <w:rPr>
          <w:rFonts w:ascii="Arial" w:hAnsi="Arial" w:cs="Arial"/>
        </w:rPr>
        <w:t xml:space="preserve"> odcinający</w:t>
      </w:r>
      <w:r w:rsidR="001A6519" w:rsidRPr="009B447A">
        <w:rPr>
          <w:rFonts w:ascii="Arial" w:hAnsi="Arial" w:cs="Arial"/>
        </w:rPr>
        <w:t>)</w:t>
      </w:r>
      <w:r w:rsidR="00A06AA9" w:rsidRPr="009B447A">
        <w:rPr>
          <w:rFonts w:ascii="Arial" w:hAnsi="Arial" w:cs="Arial"/>
        </w:rPr>
        <w:t>,</w:t>
      </w:r>
    </w:p>
    <w:p w:rsidR="009E6970" w:rsidRPr="009B447A" w:rsidRDefault="009E6970" w:rsidP="00825ED2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lastRenderedPageBreak/>
        <w:t>- wymiana rozdzielaczy c.o.</w:t>
      </w:r>
      <w:r w:rsidR="001A6519" w:rsidRPr="009B447A">
        <w:rPr>
          <w:rFonts w:ascii="Arial" w:hAnsi="Arial" w:cs="Arial"/>
        </w:rPr>
        <w:t>, c.t. i c.w.u.</w:t>
      </w:r>
      <w:r w:rsidRPr="009B447A">
        <w:rPr>
          <w:rFonts w:ascii="Arial" w:hAnsi="Arial" w:cs="Arial"/>
        </w:rPr>
        <w:t xml:space="preserve"> w węźle cieplnym wraz z armaturą, montaż termometrów i manometrów</w:t>
      </w:r>
      <w:r w:rsidR="001A6519" w:rsidRPr="009B447A">
        <w:rPr>
          <w:rFonts w:ascii="Arial" w:hAnsi="Arial" w:cs="Arial"/>
        </w:rPr>
        <w:t xml:space="preserve"> i zaworów odcinających</w:t>
      </w:r>
      <w:r w:rsidRPr="009B447A">
        <w:rPr>
          <w:rFonts w:ascii="Arial" w:hAnsi="Arial" w:cs="Arial"/>
        </w:rPr>
        <w:t xml:space="preserve"> na każdej gałęzi wychodzącej z </w:t>
      </w:r>
      <w:r w:rsidR="001A6519" w:rsidRPr="009B447A">
        <w:rPr>
          <w:rFonts w:ascii="Arial" w:hAnsi="Arial" w:cs="Arial"/>
        </w:rPr>
        <w:t>ze wszystkich</w:t>
      </w:r>
      <w:r w:rsidRPr="009B447A">
        <w:rPr>
          <w:rFonts w:ascii="Arial" w:hAnsi="Arial" w:cs="Arial"/>
        </w:rPr>
        <w:t xml:space="preserve"> rozdzielaczy</w:t>
      </w:r>
      <w:r w:rsidR="00A06AA9" w:rsidRPr="009B447A">
        <w:rPr>
          <w:rFonts w:ascii="Arial" w:hAnsi="Arial" w:cs="Arial"/>
        </w:rPr>
        <w:t>,</w:t>
      </w:r>
    </w:p>
    <w:p w:rsidR="009E6970" w:rsidRPr="009B447A" w:rsidRDefault="009E6970" w:rsidP="009E6970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połączenia wszystkie muszą być rozdzielne</w:t>
      </w:r>
      <w:r w:rsidR="00E1725B" w:rsidRPr="009B447A">
        <w:rPr>
          <w:rFonts w:ascii="Arial" w:hAnsi="Arial" w:cs="Arial"/>
        </w:rPr>
        <w:t>/rozłączne</w:t>
      </w:r>
      <w:r w:rsidR="00486BBD" w:rsidRPr="009B447A">
        <w:rPr>
          <w:rFonts w:ascii="Arial" w:hAnsi="Arial" w:cs="Arial"/>
        </w:rPr>
        <w:t xml:space="preserve"> armatury</w:t>
      </w:r>
      <w:r w:rsidR="00D26973" w:rsidRPr="009B447A">
        <w:rPr>
          <w:rFonts w:ascii="Arial" w:hAnsi="Arial" w:cs="Arial"/>
        </w:rPr>
        <w:t>,</w:t>
      </w:r>
    </w:p>
    <w:p w:rsidR="009B3C5A" w:rsidRPr="009B447A" w:rsidRDefault="00434704" w:rsidP="004A14D7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</w:t>
      </w:r>
      <w:r w:rsidR="001813CF" w:rsidRPr="009B447A">
        <w:rPr>
          <w:rFonts w:ascii="Arial" w:hAnsi="Arial" w:cs="Arial"/>
        </w:rPr>
        <w:t xml:space="preserve">wszystkie </w:t>
      </w:r>
      <w:r w:rsidRPr="009B447A">
        <w:rPr>
          <w:rFonts w:ascii="Arial" w:hAnsi="Arial" w:cs="Arial"/>
        </w:rPr>
        <w:t>odwodnienia i odpowietrzenia sprowadzić nad lejki włączone do przewod</w:t>
      </w:r>
      <w:r w:rsidR="00FF1BB3" w:rsidRPr="009B447A">
        <w:rPr>
          <w:rFonts w:ascii="Arial" w:hAnsi="Arial" w:cs="Arial"/>
        </w:rPr>
        <w:t>ów</w:t>
      </w:r>
      <w:r w:rsidRPr="009B447A">
        <w:rPr>
          <w:rFonts w:ascii="Arial" w:hAnsi="Arial" w:cs="Arial"/>
        </w:rPr>
        <w:t xml:space="preserve"> odwadniając</w:t>
      </w:r>
      <w:r w:rsidR="001D5DF1" w:rsidRPr="009B447A">
        <w:rPr>
          <w:rFonts w:ascii="Arial" w:hAnsi="Arial" w:cs="Arial"/>
        </w:rPr>
        <w:t>ych</w:t>
      </w:r>
      <w:r w:rsidRPr="009B447A">
        <w:rPr>
          <w:rFonts w:ascii="Arial" w:hAnsi="Arial" w:cs="Arial"/>
        </w:rPr>
        <w:t xml:space="preserve"> o średnicy </w:t>
      </w:r>
      <w:proofErr w:type="spellStart"/>
      <w:r w:rsidRPr="009B447A">
        <w:rPr>
          <w:rFonts w:ascii="Arial" w:hAnsi="Arial" w:cs="Arial"/>
        </w:rPr>
        <w:t>Dn</w:t>
      </w:r>
      <w:proofErr w:type="spellEnd"/>
      <w:r w:rsidRPr="009B447A">
        <w:rPr>
          <w:rFonts w:ascii="Arial" w:hAnsi="Arial" w:cs="Arial"/>
        </w:rPr>
        <w:t xml:space="preserve"> </w:t>
      </w:r>
      <w:r w:rsidR="00045BDE" w:rsidRPr="009B447A">
        <w:rPr>
          <w:rFonts w:ascii="Arial" w:hAnsi="Arial" w:cs="Arial"/>
        </w:rPr>
        <w:t>8</w:t>
      </w:r>
      <w:r w:rsidRPr="009B447A">
        <w:rPr>
          <w:rFonts w:ascii="Arial" w:hAnsi="Arial" w:cs="Arial"/>
        </w:rPr>
        <w:t xml:space="preserve">0 </w:t>
      </w:r>
      <w:r w:rsidR="00045BDE" w:rsidRPr="009B447A">
        <w:rPr>
          <w:rFonts w:ascii="Arial" w:hAnsi="Arial" w:cs="Arial"/>
        </w:rPr>
        <w:t>stal, któr</w:t>
      </w:r>
      <w:r w:rsidR="001D5DF1" w:rsidRPr="009B447A">
        <w:rPr>
          <w:rFonts w:ascii="Arial" w:hAnsi="Arial" w:cs="Arial"/>
        </w:rPr>
        <w:t>e</w:t>
      </w:r>
      <w:r w:rsidR="00045BDE" w:rsidRPr="009B447A">
        <w:rPr>
          <w:rFonts w:ascii="Arial" w:hAnsi="Arial" w:cs="Arial"/>
        </w:rPr>
        <w:t xml:space="preserve"> sprowadzić </w:t>
      </w:r>
      <w:r w:rsidR="00847588" w:rsidRPr="009B447A">
        <w:rPr>
          <w:rFonts w:ascii="Arial" w:hAnsi="Arial" w:cs="Arial"/>
        </w:rPr>
        <w:t xml:space="preserve">ze spadkiem </w:t>
      </w:r>
      <w:r w:rsidR="00045BDE" w:rsidRPr="009B447A">
        <w:rPr>
          <w:rFonts w:ascii="Arial" w:hAnsi="Arial" w:cs="Arial"/>
        </w:rPr>
        <w:t>nad wpust</w:t>
      </w:r>
      <w:r w:rsidR="00FC57B6" w:rsidRPr="009B447A">
        <w:rPr>
          <w:rFonts w:ascii="Arial" w:hAnsi="Arial" w:cs="Arial"/>
        </w:rPr>
        <w:t>y</w:t>
      </w:r>
      <w:r w:rsidR="00045BDE" w:rsidRPr="009B447A">
        <w:rPr>
          <w:rFonts w:ascii="Arial" w:hAnsi="Arial" w:cs="Arial"/>
        </w:rPr>
        <w:t xml:space="preserve"> DN 100</w:t>
      </w:r>
      <w:r w:rsidR="001D5DF1" w:rsidRPr="009B447A">
        <w:rPr>
          <w:rFonts w:ascii="Arial" w:hAnsi="Arial" w:cs="Arial"/>
        </w:rPr>
        <w:t xml:space="preserve">, a </w:t>
      </w:r>
      <w:r w:rsidR="008E06AC" w:rsidRPr="009B447A">
        <w:rPr>
          <w:rFonts w:ascii="Arial" w:hAnsi="Arial" w:cs="Arial"/>
        </w:rPr>
        <w:t xml:space="preserve">spod makiety do studni schładzającej </w:t>
      </w:r>
      <w:r w:rsidR="00E51B02" w:rsidRPr="009B447A">
        <w:rPr>
          <w:rFonts w:ascii="Arial" w:hAnsi="Arial" w:cs="Arial"/>
        </w:rPr>
        <w:t>ze spadkiem</w:t>
      </w:r>
      <w:r w:rsidRPr="009B447A">
        <w:rPr>
          <w:rFonts w:ascii="Arial" w:hAnsi="Arial" w:cs="Arial"/>
        </w:rPr>
        <w:t>. Przew</w:t>
      </w:r>
      <w:r w:rsidR="00045BDE" w:rsidRPr="009B447A">
        <w:rPr>
          <w:rFonts w:ascii="Arial" w:hAnsi="Arial" w:cs="Arial"/>
        </w:rPr>
        <w:t>ody</w:t>
      </w:r>
      <w:r w:rsidRPr="009B447A">
        <w:rPr>
          <w:rFonts w:ascii="Arial" w:hAnsi="Arial" w:cs="Arial"/>
        </w:rPr>
        <w:t xml:space="preserve"> </w:t>
      </w:r>
      <w:r w:rsidR="00045BDE" w:rsidRPr="009B447A">
        <w:rPr>
          <w:rFonts w:ascii="Arial" w:hAnsi="Arial" w:cs="Arial"/>
        </w:rPr>
        <w:t xml:space="preserve">od wpustów </w:t>
      </w:r>
      <w:r w:rsidR="00847588" w:rsidRPr="009B447A">
        <w:rPr>
          <w:rFonts w:ascii="Arial" w:hAnsi="Arial" w:cs="Arial"/>
        </w:rPr>
        <w:t xml:space="preserve">podłogowych </w:t>
      </w:r>
      <w:proofErr w:type="spellStart"/>
      <w:r w:rsidRPr="009B447A">
        <w:rPr>
          <w:rFonts w:ascii="Arial" w:hAnsi="Arial" w:cs="Arial"/>
        </w:rPr>
        <w:t>Dn</w:t>
      </w:r>
      <w:proofErr w:type="spellEnd"/>
      <w:r w:rsidRPr="009B447A">
        <w:rPr>
          <w:rFonts w:ascii="Arial" w:hAnsi="Arial" w:cs="Arial"/>
        </w:rPr>
        <w:t xml:space="preserve"> 110 sprowadzić ze spadkiem do studzienki schładzającej</w:t>
      </w:r>
      <w:r w:rsidR="00D51563" w:rsidRPr="009B447A">
        <w:rPr>
          <w:rFonts w:ascii="Arial" w:hAnsi="Arial" w:cs="Arial"/>
        </w:rPr>
        <w:t xml:space="preserve"> pod posadzką</w:t>
      </w:r>
      <w:r w:rsidR="004A14D7" w:rsidRPr="009B447A">
        <w:rPr>
          <w:rFonts w:ascii="Arial" w:hAnsi="Arial" w:cs="Arial"/>
        </w:rPr>
        <w:t xml:space="preserve"> (według rys. 1A dołączonego do projektu technologii węzła)</w:t>
      </w:r>
      <w:r w:rsidR="00EF008A" w:rsidRPr="009B447A">
        <w:rPr>
          <w:rFonts w:ascii="Arial" w:hAnsi="Arial" w:cs="Arial"/>
        </w:rPr>
        <w:t>,</w:t>
      </w:r>
    </w:p>
    <w:p w:rsidR="004A14D7" w:rsidRPr="009B447A" w:rsidRDefault="004A14D7" w:rsidP="007B532E">
      <w:pPr>
        <w:shd w:val="clear" w:color="auto" w:fill="FFFFFF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wykonać trzy wpusty podłogowe DN 100</w:t>
      </w:r>
      <w:r w:rsidRPr="009B447A">
        <w:rPr>
          <w:rFonts w:ascii="Arial" w:hAnsi="Arial" w:cs="Times New Roman"/>
        </w:rPr>
        <w:t xml:space="preserve"> (dwa wpusty – przy rozdzielaczach c.o. i rozdzielaczach c.t. i c.w.u., a jeden wpust – pomiędzy umywalką a studnią z zaworem burzowym)</w:t>
      </w:r>
      <w:r w:rsidRPr="009B447A">
        <w:rPr>
          <w:rFonts w:ascii="Arial" w:hAnsi="Arial" w:cs="Arial"/>
        </w:rPr>
        <w:t xml:space="preserve">, studnię schładzająca w pomieszczeniu z rozdzielaczami i studnię </w:t>
      </w:r>
      <w:r w:rsidRPr="009B447A">
        <w:rPr>
          <w:rFonts w:ascii="Arial" w:hAnsi="Arial" w:cs="Times New Roman"/>
        </w:rPr>
        <w:t>zaworem burzowym w pomieszczeniu pierwszym z oknem. Przewody od wszystkich wpustów DN 110.</w:t>
      </w:r>
      <w:r w:rsidR="00EF008A" w:rsidRPr="009B447A">
        <w:rPr>
          <w:rFonts w:ascii="Arial" w:hAnsi="Arial" w:cs="Times New Roman"/>
        </w:rPr>
        <w:t xml:space="preserve"> Przewód od wpustu podłogowego w pomieszczeniu pierwszym włączyć do przewodu kanalizacyjnego przed studnią z zaworem burzowym. </w:t>
      </w:r>
      <w:r w:rsidRPr="009B447A">
        <w:rPr>
          <w:rFonts w:ascii="Arial" w:hAnsi="Arial" w:cs="Times New Roman"/>
        </w:rPr>
        <w:t xml:space="preserve">Wykonać według </w:t>
      </w:r>
      <w:r w:rsidRPr="009B447A">
        <w:rPr>
          <w:rFonts w:ascii="Arial" w:hAnsi="Arial" w:cs="Arial"/>
        </w:rPr>
        <w:t>rys. 1A dołączonego do projektu technologii węzła</w:t>
      </w:r>
      <w:r w:rsidR="00EF008A" w:rsidRPr="009B447A">
        <w:rPr>
          <w:rFonts w:ascii="Arial" w:hAnsi="Arial" w:cs="Arial"/>
        </w:rPr>
        <w:t>,</w:t>
      </w:r>
    </w:p>
    <w:p w:rsidR="00EF008A" w:rsidRPr="009B447A" w:rsidRDefault="00EF008A" w:rsidP="00C369BF">
      <w:pPr>
        <w:pStyle w:val="punktykropki"/>
        <w:numPr>
          <w:ilvl w:val="0"/>
          <w:numId w:val="0"/>
        </w:numPr>
        <w:spacing w:after="0"/>
        <w:ind w:left="426"/>
      </w:pPr>
      <w:r w:rsidRPr="009B447A">
        <w:rPr>
          <w:rFonts w:ascii="Arial" w:hAnsi="Arial"/>
        </w:rPr>
        <w:t xml:space="preserve">- </w:t>
      </w:r>
      <w:r w:rsidRPr="009B447A">
        <w:rPr>
          <w:rFonts w:ascii="Arial" w:eastAsiaTheme="minorHAnsi" w:hAnsi="Arial"/>
          <w:sz w:val="22"/>
          <w:szCs w:val="22"/>
        </w:rPr>
        <w:t>montaż bezwzględny pompy odwadniającej (w studni schładzającej w pomieszczeniu drugim z rozdzielaczami) i zaworu burzowego (w studni w pomieszczeniu pierwszym z oknem),</w:t>
      </w:r>
    </w:p>
    <w:p w:rsidR="00023F40" w:rsidRPr="009B447A" w:rsidRDefault="00C209E7" w:rsidP="009E6970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w</w:t>
      </w:r>
      <w:r w:rsidR="00023F40" w:rsidRPr="009B447A">
        <w:rPr>
          <w:rFonts w:ascii="Arial" w:hAnsi="Arial" w:cs="Arial"/>
        </w:rPr>
        <w:t xml:space="preserve">ykonanie wentylacji </w:t>
      </w:r>
      <w:r w:rsidRPr="009B447A">
        <w:rPr>
          <w:rFonts w:ascii="Arial" w:hAnsi="Arial" w:cs="Arial"/>
        </w:rPr>
        <w:t>pomieszczeń węzła</w:t>
      </w:r>
      <w:r w:rsidR="005156F3" w:rsidRPr="009B447A">
        <w:rPr>
          <w:rFonts w:ascii="Arial" w:hAnsi="Arial" w:cs="Arial"/>
        </w:rPr>
        <w:t>. N</w:t>
      </w:r>
      <w:r w:rsidRPr="009B447A">
        <w:rPr>
          <w:rFonts w:ascii="Arial" w:hAnsi="Arial" w:cs="Arial"/>
        </w:rPr>
        <w:t>awiew i wywiew kanały wentylacyjne ze stali ocynkowanej typu „Z” wyprowadzone 2 m nad powierzchnią terenu</w:t>
      </w:r>
      <w:r w:rsidR="005156F3" w:rsidRPr="009B447A">
        <w:rPr>
          <w:rFonts w:ascii="Arial" w:hAnsi="Arial" w:cs="Arial"/>
        </w:rPr>
        <w:t>. Nawiew</w:t>
      </w:r>
      <w:r w:rsidR="009133D3" w:rsidRPr="009B447A">
        <w:rPr>
          <w:rFonts w:ascii="Arial" w:hAnsi="Arial" w:cs="Arial"/>
        </w:rPr>
        <w:t xml:space="preserve"> </w:t>
      </w:r>
      <w:r w:rsidR="00720A13" w:rsidRPr="009B447A">
        <w:rPr>
          <w:rFonts w:ascii="Arial" w:hAnsi="Arial" w:cs="Arial"/>
        </w:rPr>
        <w:t>zabezpieczając obustronnie kratka i siatką stalową</w:t>
      </w:r>
      <w:r w:rsidR="005156F3" w:rsidRPr="009B447A">
        <w:rPr>
          <w:rFonts w:ascii="Arial" w:hAnsi="Arial" w:cs="Arial"/>
        </w:rPr>
        <w:t xml:space="preserve"> ocynkowaną. Wywiew zakończyć czerpnią i wyrzutnią ze stali ocynkowanej zabezpieczone siatką,</w:t>
      </w:r>
    </w:p>
    <w:p w:rsidR="00C209E7" w:rsidRPr="009B447A" w:rsidRDefault="00C209E7" w:rsidP="009E6970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w kanale wywiewnym </w:t>
      </w:r>
      <w:r w:rsidR="005B04D4" w:rsidRPr="009B447A">
        <w:rPr>
          <w:rFonts w:ascii="Arial" w:hAnsi="Arial" w:cs="Arial"/>
        </w:rPr>
        <w:t xml:space="preserve">należy </w:t>
      </w:r>
      <w:r w:rsidRPr="009B447A">
        <w:rPr>
          <w:rFonts w:ascii="Arial" w:hAnsi="Arial" w:cs="Arial"/>
        </w:rPr>
        <w:t>zamontować wentylator</w:t>
      </w:r>
      <w:r w:rsidR="00D26973" w:rsidRPr="009B447A">
        <w:rPr>
          <w:rFonts w:ascii="Arial" w:hAnsi="Arial" w:cs="Arial"/>
        </w:rPr>
        <w:t>,</w:t>
      </w:r>
    </w:p>
    <w:p w:rsidR="006205E7" w:rsidRPr="009B447A" w:rsidRDefault="006205E7" w:rsidP="002B1B7C">
      <w:p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lastRenderedPageBreak/>
        <w:t xml:space="preserve">- </w:t>
      </w:r>
      <w:r w:rsidR="009F51B5" w:rsidRPr="009B447A">
        <w:rPr>
          <w:rFonts w:ascii="Arial" w:hAnsi="Arial" w:cs="Arial"/>
        </w:rPr>
        <w:t xml:space="preserve">zawarcie z VEOLIA ENERGIA WARSZAWA S.A. umowy na </w:t>
      </w:r>
      <w:r w:rsidR="00D901C1" w:rsidRPr="009B447A">
        <w:rPr>
          <w:rFonts w:ascii="Arial" w:hAnsi="Arial" w:cs="Arial"/>
        </w:rPr>
        <w:t>dopust wody do instalacji c.o.</w:t>
      </w:r>
      <w:r w:rsidR="00E47ABE" w:rsidRPr="009B447A">
        <w:rPr>
          <w:rFonts w:ascii="Arial" w:hAnsi="Arial" w:cs="Arial"/>
        </w:rPr>
        <w:t>, c.t.</w:t>
      </w:r>
      <w:r w:rsidR="009F51B5" w:rsidRPr="009B447A">
        <w:rPr>
          <w:rFonts w:ascii="Arial" w:hAnsi="Arial" w:cs="Arial"/>
        </w:rPr>
        <w:t xml:space="preserve"> i nadzór</w:t>
      </w:r>
      <w:r w:rsidR="00D901C1" w:rsidRPr="009B447A">
        <w:rPr>
          <w:rFonts w:ascii="Arial" w:hAnsi="Arial" w:cs="Arial"/>
        </w:rPr>
        <w:t xml:space="preserve"> techniczny</w:t>
      </w:r>
      <w:r w:rsidR="00394DBB" w:rsidRPr="009B447A">
        <w:rPr>
          <w:rFonts w:ascii="Arial" w:hAnsi="Arial" w:cs="Arial"/>
        </w:rPr>
        <w:t xml:space="preserve"> nad wymaganymi robotami w węźle ciepła</w:t>
      </w:r>
      <w:r w:rsidR="00BF5755" w:rsidRPr="009B447A">
        <w:rPr>
          <w:rFonts w:ascii="Arial" w:hAnsi="Arial" w:cs="Arial"/>
        </w:rPr>
        <w:t xml:space="preserve"> oraz jego odbiorem</w:t>
      </w:r>
      <w:r w:rsidR="00D901C1" w:rsidRPr="009B447A">
        <w:rPr>
          <w:rFonts w:ascii="Arial" w:hAnsi="Arial" w:cs="Arial"/>
        </w:rPr>
        <w:t xml:space="preserve">. </w:t>
      </w:r>
      <w:r w:rsidR="00394DBB" w:rsidRPr="009B447A">
        <w:rPr>
          <w:rFonts w:ascii="Arial" w:hAnsi="Arial" w:cs="Arial"/>
        </w:rPr>
        <w:t>Dopust wody do instalacji realizowany z sieci cieplnej (odczyt za pomocą wodomierza)</w:t>
      </w:r>
      <w:r w:rsidR="00303E60" w:rsidRPr="009B447A">
        <w:rPr>
          <w:rFonts w:ascii="Arial" w:hAnsi="Arial" w:cs="Arial"/>
        </w:rPr>
        <w:t xml:space="preserve"> (</w:t>
      </w:r>
      <w:r w:rsidR="00147FAA" w:rsidRPr="009B447A">
        <w:rPr>
          <w:rFonts w:ascii="Arial" w:hAnsi="Arial" w:cs="Arial"/>
        </w:rPr>
        <w:t xml:space="preserve">dopust - </w:t>
      </w:r>
      <w:r w:rsidR="00303E60" w:rsidRPr="009B447A">
        <w:rPr>
          <w:rFonts w:ascii="Arial" w:hAnsi="Arial" w:cs="Arial"/>
        </w:rPr>
        <w:t>połączenie trwałe)</w:t>
      </w:r>
      <w:r w:rsidR="0010209D" w:rsidRPr="009B447A">
        <w:rPr>
          <w:rFonts w:ascii="Arial" w:hAnsi="Arial" w:cs="Arial"/>
        </w:rPr>
        <w:t>,</w:t>
      </w:r>
    </w:p>
    <w:p w:rsidR="0010209D" w:rsidRPr="009B447A" w:rsidRDefault="0010209D" w:rsidP="002B1B7C">
      <w:p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przeszkolenie personelu technicznego Użytkownika (spisanie protokołu),</w:t>
      </w:r>
    </w:p>
    <w:p w:rsidR="0010209D" w:rsidRPr="009B447A" w:rsidRDefault="0010209D" w:rsidP="002B1B7C">
      <w:p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nastawa</w:t>
      </w:r>
      <w:r w:rsidR="00CF4045" w:rsidRPr="009B447A">
        <w:rPr>
          <w:rFonts w:ascii="Arial" w:hAnsi="Arial" w:cs="Arial"/>
        </w:rPr>
        <w:t>/usta</w:t>
      </w:r>
      <w:r w:rsidR="003C7E35" w:rsidRPr="009B447A">
        <w:rPr>
          <w:rFonts w:ascii="Arial" w:hAnsi="Arial" w:cs="Arial"/>
        </w:rPr>
        <w:t>wienia</w:t>
      </w:r>
      <w:r w:rsidRPr="009B447A">
        <w:rPr>
          <w:rFonts w:ascii="Arial" w:hAnsi="Arial" w:cs="Arial"/>
        </w:rPr>
        <w:t xml:space="preserve"> węzła wg. wytycznych Użytkownika (spisanie protokołu),</w:t>
      </w:r>
    </w:p>
    <w:p w:rsidR="0010209D" w:rsidRPr="009B447A" w:rsidRDefault="0010209D" w:rsidP="002B1B7C">
      <w:p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zgłoszenie </w:t>
      </w:r>
      <w:r w:rsidR="00164F9A" w:rsidRPr="009B447A">
        <w:rPr>
          <w:rFonts w:ascii="Arial" w:hAnsi="Arial" w:cs="Arial"/>
        </w:rPr>
        <w:t>do</w:t>
      </w:r>
      <w:r w:rsidRPr="009B447A">
        <w:rPr>
          <w:rFonts w:ascii="Arial" w:hAnsi="Arial" w:cs="Arial"/>
        </w:rPr>
        <w:t xml:space="preserve"> UDT-u,</w:t>
      </w:r>
    </w:p>
    <w:p w:rsidR="00605130" w:rsidRPr="009B447A" w:rsidRDefault="00605130" w:rsidP="002B1B7C">
      <w:p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zlecenie </w:t>
      </w:r>
      <w:proofErr w:type="spellStart"/>
      <w:r w:rsidRPr="009B447A">
        <w:rPr>
          <w:rFonts w:ascii="Arial" w:hAnsi="Arial" w:cs="Arial"/>
        </w:rPr>
        <w:t>Veolii</w:t>
      </w:r>
      <w:proofErr w:type="spellEnd"/>
      <w:r w:rsidRPr="009B447A">
        <w:rPr>
          <w:rFonts w:ascii="Arial" w:hAnsi="Arial" w:cs="Arial"/>
        </w:rPr>
        <w:t xml:space="preserve"> o regulacje zaworu ∆p/v</w:t>
      </w:r>
      <w:r w:rsidR="00F643D4" w:rsidRPr="009B447A">
        <w:rPr>
          <w:rFonts w:ascii="Arial" w:hAnsi="Arial" w:cs="Arial"/>
        </w:rPr>
        <w:t>,</w:t>
      </w:r>
    </w:p>
    <w:p w:rsidR="00943C39" w:rsidRPr="009B447A" w:rsidRDefault="00943C39" w:rsidP="002B1B7C">
      <w:p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</w:t>
      </w:r>
      <w:r w:rsidR="00F20A6D" w:rsidRPr="009B447A">
        <w:rPr>
          <w:rFonts w:ascii="Arial" w:hAnsi="Arial" w:cs="Arial"/>
        </w:rPr>
        <w:t xml:space="preserve">pomoc w załatwieniu z </w:t>
      </w:r>
      <w:proofErr w:type="spellStart"/>
      <w:r w:rsidR="00F20A6D" w:rsidRPr="009B447A">
        <w:rPr>
          <w:rFonts w:ascii="Arial" w:hAnsi="Arial" w:cs="Arial"/>
        </w:rPr>
        <w:t>Veolią</w:t>
      </w:r>
      <w:proofErr w:type="spellEnd"/>
      <w:r w:rsidR="00F20A6D" w:rsidRPr="009B447A">
        <w:rPr>
          <w:rFonts w:ascii="Arial" w:hAnsi="Arial" w:cs="Arial"/>
        </w:rPr>
        <w:t xml:space="preserve"> obniżenie mocy zmówionej,</w:t>
      </w:r>
    </w:p>
    <w:p w:rsidR="009A13BF" w:rsidRPr="009B447A" w:rsidRDefault="009A13BF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roboty dostosowawcze pomieszczenia wymienionego węzła ciep</w:t>
      </w:r>
      <w:r w:rsidR="00BF5755" w:rsidRPr="009B447A">
        <w:rPr>
          <w:rFonts w:ascii="Arial" w:hAnsi="Arial" w:cs="Arial"/>
        </w:rPr>
        <w:t>lnego</w:t>
      </w:r>
      <w:r w:rsidR="00B714A2" w:rsidRPr="009B447A">
        <w:rPr>
          <w:rFonts w:ascii="Arial" w:hAnsi="Arial" w:cs="Arial"/>
        </w:rPr>
        <w:t>,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wymiana wszystkich warstw posadzkowych – posadzka na gruncie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wykonanie izolacji </w:t>
      </w:r>
      <w:proofErr w:type="spellStart"/>
      <w:r w:rsidRPr="009B447A">
        <w:rPr>
          <w:rFonts w:ascii="Arial" w:hAnsi="Arial" w:cs="Arial"/>
        </w:rPr>
        <w:t>podposadzkowej</w:t>
      </w:r>
      <w:proofErr w:type="spellEnd"/>
      <w:r w:rsidRPr="009B447A">
        <w:rPr>
          <w:rFonts w:ascii="Arial" w:hAnsi="Arial" w:cs="Arial"/>
        </w:rPr>
        <w:t xml:space="preserve"> – folia PE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wykonanie izolacji </w:t>
      </w:r>
      <w:proofErr w:type="spellStart"/>
      <w:r w:rsidRPr="009B447A">
        <w:rPr>
          <w:rFonts w:ascii="Arial" w:hAnsi="Arial" w:cs="Arial"/>
        </w:rPr>
        <w:t>podpłytkowej</w:t>
      </w:r>
      <w:proofErr w:type="spellEnd"/>
      <w:r w:rsidRPr="009B447A">
        <w:rPr>
          <w:rFonts w:ascii="Arial" w:hAnsi="Arial" w:cs="Arial"/>
        </w:rPr>
        <w:t xml:space="preserve"> – folia w płynie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- ułożenie płytek </w:t>
      </w:r>
      <w:proofErr w:type="spellStart"/>
      <w:r w:rsidRPr="009B447A">
        <w:rPr>
          <w:rFonts w:ascii="Arial" w:hAnsi="Arial" w:cs="Arial"/>
        </w:rPr>
        <w:t>gresowych</w:t>
      </w:r>
      <w:proofErr w:type="spellEnd"/>
      <w:r w:rsidRPr="009B447A">
        <w:rPr>
          <w:rFonts w:ascii="Arial" w:hAnsi="Arial" w:cs="Arial"/>
        </w:rPr>
        <w:t xml:space="preserve"> na podłodze oraz ścianach (do wys. 1,7 m nad gotową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posadzką)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wykonanie tynku renowacyjnego</w:t>
      </w:r>
    </w:p>
    <w:p w:rsidR="008763DB" w:rsidRPr="009B447A" w:rsidRDefault="008763DB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roboty budowlane towarzyszące na danym obiekcie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wszystkie roboty zanik</w:t>
      </w:r>
      <w:r w:rsidR="00510CCC" w:rsidRPr="009B447A">
        <w:rPr>
          <w:rFonts w:ascii="Arial" w:hAnsi="Arial" w:cs="Arial"/>
        </w:rPr>
        <w:t xml:space="preserve">ające i ulegające zakryciu </w:t>
      </w:r>
      <w:r w:rsidRPr="009B447A">
        <w:rPr>
          <w:rFonts w:ascii="Arial" w:hAnsi="Arial" w:cs="Arial"/>
        </w:rPr>
        <w:t xml:space="preserve">podlegają </w:t>
      </w:r>
      <w:r w:rsidR="00510CCC" w:rsidRPr="009B447A">
        <w:rPr>
          <w:rFonts w:ascii="Arial" w:hAnsi="Arial" w:cs="Arial"/>
        </w:rPr>
        <w:t>zgłoszeniu i odbiorowi przez Inspektora Nadzoru</w:t>
      </w:r>
    </w:p>
    <w:p w:rsidR="007D46B8" w:rsidRPr="009B447A" w:rsidRDefault="007D46B8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 - wymiana drzwi stalowych na stalowe ppoż.</w:t>
      </w:r>
    </w:p>
    <w:bookmarkEnd w:id="1"/>
    <w:p w:rsidR="00B714A2" w:rsidRPr="009B447A" w:rsidRDefault="00B714A2" w:rsidP="002B1B7C">
      <w:pPr>
        <w:pStyle w:val="Akapitzlist"/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- wykonanie zasilenia dla urządzeń wchodzących w skład modernizowanego węzła ciep</w:t>
      </w:r>
      <w:r w:rsidR="00BF5755" w:rsidRPr="009B447A">
        <w:rPr>
          <w:rFonts w:ascii="Arial" w:hAnsi="Arial" w:cs="Arial"/>
        </w:rPr>
        <w:t>lnego</w:t>
      </w:r>
      <w:r w:rsidR="00EE5B8F" w:rsidRPr="009B447A">
        <w:rPr>
          <w:rFonts w:ascii="Arial" w:hAnsi="Arial" w:cs="Arial"/>
        </w:rPr>
        <w:t xml:space="preserve"> w tym: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lastRenderedPageBreak/>
        <w:t xml:space="preserve"> zasilanie </w:t>
      </w:r>
      <w:r w:rsidR="00CE6973" w:rsidRPr="009B447A">
        <w:rPr>
          <w:rFonts w:ascii="Arial" w:eastAsiaTheme="minorHAnsi" w:hAnsi="Arial"/>
          <w:sz w:val="22"/>
          <w:szCs w:val="22"/>
        </w:rPr>
        <w:t xml:space="preserve">i pomiar </w:t>
      </w:r>
      <w:r w:rsidRPr="009B447A">
        <w:rPr>
          <w:rFonts w:ascii="Arial" w:eastAsiaTheme="minorHAnsi" w:hAnsi="Arial"/>
          <w:sz w:val="22"/>
          <w:szCs w:val="22"/>
        </w:rPr>
        <w:t>energi</w:t>
      </w:r>
      <w:r w:rsidR="00CE6973" w:rsidRPr="009B447A">
        <w:rPr>
          <w:rFonts w:ascii="Arial" w:eastAsiaTheme="minorHAnsi" w:hAnsi="Arial"/>
          <w:sz w:val="22"/>
          <w:szCs w:val="22"/>
        </w:rPr>
        <w:t>i</w:t>
      </w:r>
      <w:r w:rsidRPr="009B447A">
        <w:rPr>
          <w:rFonts w:ascii="Arial" w:eastAsiaTheme="minorHAnsi" w:hAnsi="Arial"/>
          <w:sz w:val="22"/>
          <w:szCs w:val="22"/>
        </w:rPr>
        <w:t xml:space="preserve"> elektryczn</w:t>
      </w:r>
      <w:r w:rsidR="00CE6973" w:rsidRPr="009B447A">
        <w:rPr>
          <w:rFonts w:ascii="Arial" w:eastAsiaTheme="minorHAnsi" w:hAnsi="Arial"/>
          <w:sz w:val="22"/>
          <w:szCs w:val="22"/>
        </w:rPr>
        <w:t>ej zużywanej w węźle cieplnym</w:t>
      </w:r>
      <w:r w:rsidRPr="009B447A">
        <w:rPr>
          <w:rFonts w:ascii="Arial" w:eastAsiaTheme="minorHAnsi" w:hAnsi="Arial"/>
          <w:sz w:val="22"/>
          <w:szCs w:val="22"/>
        </w:rPr>
        <w:t>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instalację ochrony przeciwprzepięciowej</w:t>
      </w:r>
      <w:r w:rsidR="00CE6973" w:rsidRPr="009B447A">
        <w:rPr>
          <w:rFonts w:ascii="Arial" w:eastAsiaTheme="minorHAnsi" w:hAnsi="Arial"/>
          <w:sz w:val="22"/>
          <w:szCs w:val="22"/>
        </w:rPr>
        <w:t xml:space="preserve"> II</w:t>
      </w:r>
      <w:r w:rsidR="001459C5" w:rsidRPr="009B447A">
        <w:rPr>
          <w:rFonts w:ascii="Arial" w:eastAsiaTheme="minorHAnsi" w:hAnsi="Arial"/>
          <w:sz w:val="22"/>
          <w:szCs w:val="22"/>
          <w:vertAlign w:val="superscript"/>
        </w:rPr>
        <w:t>0</w:t>
      </w:r>
      <w:r w:rsidRPr="009B447A">
        <w:rPr>
          <w:rFonts w:ascii="Arial" w:eastAsiaTheme="minorHAnsi" w:hAnsi="Arial"/>
          <w:sz w:val="22"/>
          <w:szCs w:val="22"/>
        </w:rPr>
        <w:t>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instalację zasilania odbiorów węzła (pompy c.o., c.w.u.</w:t>
      </w:r>
      <w:r w:rsidR="00425324" w:rsidRPr="009B447A">
        <w:rPr>
          <w:rFonts w:ascii="Arial" w:eastAsiaTheme="minorHAnsi" w:hAnsi="Arial"/>
          <w:sz w:val="22"/>
          <w:szCs w:val="22"/>
        </w:rPr>
        <w:t xml:space="preserve"> c.t.</w:t>
      </w:r>
      <w:r w:rsidRPr="009B447A">
        <w:rPr>
          <w:rFonts w:ascii="Arial" w:eastAsiaTheme="minorHAnsi" w:hAnsi="Arial"/>
          <w:sz w:val="22"/>
          <w:szCs w:val="22"/>
        </w:rPr>
        <w:t>),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zabezpieczenie i sterowanie pomp c.o., c.w.u.,</w:t>
      </w:r>
      <w:r w:rsidR="00425324" w:rsidRPr="009B447A">
        <w:rPr>
          <w:rFonts w:ascii="Arial" w:eastAsiaTheme="minorHAnsi" w:hAnsi="Arial"/>
          <w:sz w:val="22"/>
          <w:szCs w:val="22"/>
        </w:rPr>
        <w:t xml:space="preserve"> c.t.,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sygnalizację pracy pomp c.o., c.w.u.,</w:t>
      </w:r>
      <w:r w:rsidR="00425324" w:rsidRPr="009B447A">
        <w:rPr>
          <w:rFonts w:ascii="Arial" w:eastAsiaTheme="minorHAnsi" w:hAnsi="Arial"/>
          <w:sz w:val="22"/>
          <w:szCs w:val="22"/>
        </w:rPr>
        <w:t xml:space="preserve"> c.t.,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instalację oświetlenia 230V,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instalację gniazd 1-faz.,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instalację automatyki ciepłowniczej c.o., c.w.u.</w:t>
      </w:r>
      <w:r w:rsidR="00425324" w:rsidRPr="009B447A">
        <w:rPr>
          <w:rFonts w:ascii="Arial" w:eastAsiaTheme="minorHAnsi" w:hAnsi="Arial"/>
          <w:sz w:val="22"/>
          <w:szCs w:val="22"/>
        </w:rPr>
        <w:t>, c.t.,</w:t>
      </w:r>
    </w:p>
    <w:p w:rsidR="00D11E8D" w:rsidRPr="009B447A" w:rsidRDefault="00D11E8D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instalację ochrony od porażeń prądem elektrycznym</w:t>
      </w:r>
      <w:r w:rsidR="00425324" w:rsidRPr="009B447A">
        <w:rPr>
          <w:rFonts w:ascii="Arial" w:eastAsiaTheme="minorHAnsi" w:hAnsi="Arial"/>
          <w:sz w:val="22"/>
          <w:szCs w:val="22"/>
        </w:rPr>
        <w:t>,</w:t>
      </w:r>
    </w:p>
    <w:p w:rsidR="00425324" w:rsidRPr="009B447A" w:rsidRDefault="00425324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zasilanie, zabezpieczenie, sterowanie wentylatora wyciągowego,</w:t>
      </w:r>
    </w:p>
    <w:p w:rsidR="00425324" w:rsidRPr="009B447A" w:rsidRDefault="00425324" w:rsidP="00D11E8D">
      <w:pPr>
        <w:pStyle w:val="punktykropki"/>
        <w:rPr>
          <w:rFonts w:ascii="Arial" w:eastAsiaTheme="minorHAnsi" w:hAnsi="Arial"/>
          <w:sz w:val="22"/>
          <w:szCs w:val="22"/>
        </w:rPr>
      </w:pPr>
      <w:r w:rsidRPr="009B447A">
        <w:rPr>
          <w:rFonts w:ascii="Arial" w:eastAsiaTheme="minorHAnsi" w:hAnsi="Arial"/>
          <w:sz w:val="22"/>
          <w:szCs w:val="22"/>
        </w:rPr>
        <w:t>zasilanie, zabezpieczenie, sterowanie pompy odwadniającej.</w:t>
      </w:r>
    </w:p>
    <w:p w:rsidR="002274BD" w:rsidRPr="009B447A" w:rsidRDefault="002274BD" w:rsidP="00DC70A1">
      <w:pPr>
        <w:rPr>
          <w:rFonts w:ascii="Arial" w:hAnsi="Arial" w:cs="Arial"/>
        </w:rPr>
      </w:pPr>
    </w:p>
    <w:p w:rsidR="0066215A" w:rsidRPr="009B447A" w:rsidRDefault="000258E2" w:rsidP="00821938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Roboty budowlane i montażowe należy wykonać</w:t>
      </w:r>
      <w:r w:rsidR="00662394" w:rsidRPr="009B447A">
        <w:rPr>
          <w:rFonts w:ascii="Arial" w:hAnsi="Arial" w:cs="Arial"/>
        </w:rPr>
        <w:t xml:space="preserve"> na pods</w:t>
      </w:r>
      <w:r w:rsidR="00E054EA" w:rsidRPr="009B447A">
        <w:rPr>
          <w:rFonts w:ascii="Arial" w:hAnsi="Arial" w:cs="Arial"/>
        </w:rPr>
        <w:t>tawie dokumentacji technicznej tj.</w:t>
      </w:r>
      <w:r w:rsidR="00662394" w:rsidRPr="009B447A">
        <w:rPr>
          <w:rFonts w:ascii="Arial" w:hAnsi="Arial" w:cs="Arial"/>
        </w:rPr>
        <w:t xml:space="preserve"> Projekt</w:t>
      </w:r>
      <w:r w:rsidR="00E054EA" w:rsidRPr="009B447A">
        <w:rPr>
          <w:rFonts w:ascii="Arial" w:hAnsi="Arial" w:cs="Arial"/>
        </w:rPr>
        <w:t xml:space="preserve">u wykonawczego </w:t>
      </w:r>
      <w:r w:rsidR="00332FB4" w:rsidRPr="009B447A">
        <w:rPr>
          <w:rFonts w:ascii="Arial" w:hAnsi="Arial" w:cs="Arial"/>
        </w:rPr>
        <w:t>(</w:t>
      </w:r>
      <w:r w:rsidR="00E054EA" w:rsidRPr="009B447A">
        <w:rPr>
          <w:rFonts w:ascii="Arial" w:hAnsi="Arial" w:cs="Arial"/>
        </w:rPr>
        <w:t>technologia i automatyka oraz elektryka</w:t>
      </w:r>
      <w:r w:rsidR="00332FB4" w:rsidRPr="009B447A">
        <w:rPr>
          <w:rFonts w:ascii="Arial" w:hAnsi="Arial" w:cs="Arial"/>
        </w:rPr>
        <w:t>)</w:t>
      </w:r>
      <w:r w:rsidR="00402633" w:rsidRPr="009B447A">
        <w:rPr>
          <w:rFonts w:ascii="Arial" w:hAnsi="Arial" w:cs="Arial"/>
        </w:rPr>
        <w:t xml:space="preserve"> oraz</w:t>
      </w:r>
      <w:r w:rsidR="00DA7513" w:rsidRPr="009B447A">
        <w:rPr>
          <w:rFonts w:ascii="Arial" w:hAnsi="Arial" w:cs="Arial"/>
        </w:rPr>
        <w:t xml:space="preserve"> s</w:t>
      </w:r>
      <w:r w:rsidR="002106C2" w:rsidRPr="009B447A">
        <w:rPr>
          <w:rFonts w:ascii="Arial" w:hAnsi="Arial" w:cs="Arial"/>
        </w:rPr>
        <w:t>pecyfikacji technicznej wykonania i odbioru robót</w:t>
      </w:r>
      <w:r w:rsidR="00164F9A" w:rsidRPr="009B447A">
        <w:rPr>
          <w:rFonts w:ascii="Arial" w:hAnsi="Arial" w:cs="Arial"/>
        </w:rPr>
        <w:t xml:space="preserve"> </w:t>
      </w:r>
      <w:r w:rsidRPr="009B447A">
        <w:rPr>
          <w:rFonts w:ascii="Arial" w:hAnsi="Arial" w:cs="Arial"/>
        </w:rPr>
        <w:t>wszystkich branż</w:t>
      </w:r>
      <w:r w:rsidR="00EC1C7D" w:rsidRPr="009B447A">
        <w:rPr>
          <w:rFonts w:ascii="Arial" w:hAnsi="Arial" w:cs="Arial"/>
        </w:rPr>
        <w:t>, a także opisu przedmiotu zamówienia</w:t>
      </w:r>
      <w:r w:rsidR="00A57160" w:rsidRPr="009B447A">
        <w:rPr>
          <w:rFonts w:ascii="Arial" w:hAnsi="Arial" w:cs="Arial"/>
        </w:rPr>
        <w:t>.</w:t>
      </w:r>
    </w:p>
    <w:p w:rsidR="00F01D3A" w:rsidRPr="009B447A" w:rsidRDefault="00B968D2" w:rsidP="00F56939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Przed przystąpieniem do przetargu należy przeprowadzić wizje lokalną obiektu stanowiącego przedmiot zamówienia i zapoznać się z warunkami</w:t>
      </w:r>
      <w:r w:rsidR="009A251C" w:rsidRPr="009B447A">
        <w:rPr>
          <w:rFonts w:ascii="Arial" w:hAnsi="Arial" w:cs="Arial"/>
        </w:rPr>
        <w:t xml:space="preserve"> wykonania robót</w:t>
      </w:r>
      <w:r w:rsidR="00F56939" w:rsidRPr="009B447A">
        <w:rPr>
          <w:rFonts w:ascii="Arial" w:hAnsi="Arial" w:cs="Arial"/>
        </w:rPr>
        <w:t>.</w:t>
      </w:r>
    </w:p>
    <w:p w:rsidR="00F01D3A" w:rsidRPr="009B447A" w:rsidRDefault="00F01D3A" w:rsidP="00F01D3A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Wykonawca, przystępujący do przetargu, zobowiązany jest zapoznać się ze wszystkimi dokumentami wchodzącymi w skład dokumentacji przetargowej i ich akceptację. W przypadku braku w dokumentacji projektowej niezbędnego zaworu, armatury itd. do prawidłowego funkcjonowania instalacji i urządzeń, nie zwalnia to Wykonawcy z obowiązku montażu brakującego elementu instalacji. </w:t>
      </w:r>
      <w:r w:rsidRPr="009B447A">
        <w:rPr>
          <w:rFonts w:ascii="Arial" w:hAnsi="Arial" w:cs="Arial"/>
        </w:rPr>
        <w:lastRenderedPageBreak/>
        <w:t>Należy dany brakujący element instalacji uwzględnić w sporządzonej ofercie Wykonawcy i kosztorysie ofertowym.</w:t>
      </w:r>
    </w:p>
    <w:p w:rsidR="00F01D3A" w:rsidRPr="009B447A" w:rsidRDefault="00C565E0" w:rsidP="00F01D3A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W projekcie technologii i automatyki oraz elektryki wszędzie tam, gdzie podany jest konkretny producent czy nazwa materiału, należy przez to rozumieć, że jest to tylko jako przykład i dopuszcza się zastosowanie innego materiału o parametrach i właściwościach zgodnych z wymaganiami określonymi w dokumentacji (materiał równorzędny). Obowiązek udowodnienia spełnienia </w:t>
      </w:r>
      <w:proofErr w:type="spellStart"/>
      <w:r w:rsidRPr="009B447A">
        <w:rPr>
          <w:rFonts w:ascii="Arial" w:hAnsi="Arial" w:cs="Arial"/>
        </w:rPr>
        <w:t>niegorszych</w:t>
      </w:r>
      <w:proofErr w:type="spellEnd"/>
      <w:r w:rsidRPr="009B447A">
        <w:rPr>
          <w:rFonts w:ascii="Arial" w:hAnsi="Arial" w:cs="Arial"/>
        </w:rPr>
        <w:t xml:space="preserve"> parametrów niż wskazane w dokumentacji spoczywa na Wykonawcy</w:t>
      </w:r>
      <w:r w:rsidR="00A57160" w:rsidRPr="009B447A">
        <w:rPr>
          <w:rFonts w:ascii="Arial" w:hAnsi="Arial" w:cs="Arial"/>
        </w:rPr>
        <w:t xml:space="preserve"> przed złożeniem oferty i kosztorysu </w:t>
      </w:r>
      <w:r w:rsidR="00B21CF6" w:rsidRPr="009B447A">
        <w:rPr>
          <w:rFonts w:ascii="Arial" w:hAnsi="Arial" w:cs="Arial"/>
        </w:rPr>
        <w:t xml:space="preserve">szczegółowego </w:t>
      </w:r>
      <w:r w:rsidR="00A57160" w:rsidRPr="009B447A">
        <w:rPr>
          <w:rFonts w:ascii="Arial" w:hAnsi="Arial" w:cs="Arial"/>
        </w:rPr>
        <w:t>ofertowego</w:t>
      </w:r>
      <w:r w:rsidRPr="009B447A">
        <w:rPr>
          <w:rFonts w:ascii="Arial" w:hAnsi="Arial" w:cs="Arial"/>
        </w:rPr>
        <w:t>. Zamiana na materiał równorzędny może nastąpić po jej akceptacji przez Projektanta i Inwestora.</w:t>
      </w:r>
    </w:p>
    <w:p w:rsidR="002A79AF" w:rsidRPr="009B447A" w:rsidRDefault="002A79AF" w:rsidP="00821938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9B447A">
        <w:rPr>
          <w:rFonts w:ascii="Arial" w:hAnsi="Arial" w:cs="Arial"/>
        </w:rPr>
        <w:t>Uwagi dodatkowe:</w:t>
      </w:r>
    </w:p>
    <w:p w:rsidR="0014034C" w:rsidRPr="009B447A" w:rsidRDefault="002A79AF" w:rsidP="005037C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B447A">
        <w:rPr>
          <w:rFonts w:ascii="Arial" w:hAnsi="Arial" w:cs="Arial"/>
        </w:rPr>
        <w:t>Należy m.in. wymienić na nowe rozdzielacze c.o.</w:t>
      </w:r>
      <w:r w:rsidR="000744C9" w:rsidRPr="009B447A">
        <w:rPr>
          <w:rFonts w:ascii="Arial" w:hAnsi="Arial" w:cs="Arial"/>
        </w:rPr>
        <w:t>, c.t.</w:t>
      </w:r>
      <w:r w:rsidRPr="009B447A">
        <w:rPr>
          <w:rFonts w:ascii="Arial" w:hAnsi="Arial" w:cs="Arial"/>
        </w:rPr>
        <w:t xml:space="preserve"> i c.w.u.</w:t>
      </w:r>
      <w:r w:rsidR="005156CC" w:rsidRPr="009B447A">
        <w:rPr>
          <w:rFonts w:ascii="Arial" w:hAnsi="Arial" w:cs="Arial"/>
        </w:rPr>
        <w:t xml:space="preserve"> (na każdym przewodzie</w:t>
      </w:r>
      <w:r w:rsidR="009F5B83" w:rsidRPr="009B447A">
        <w:rPr>
          <w:rFonts w:ascii="Arial" w:hAnsi="Arial" w:cs="Arial"/>
        </w:rPr>
        <w:t xml:space="preserve"> wychodzącym z rozdzielacza</w:t>
      </w:r>
      <w:r w:rsidR="00090117" w:rsidRPr="009B447A">
        <w:rPr>
          <w:rFonts w:ascii="Arial" w:hAnsi="Arial" w:cs="Arial"/>
        </w:rPr>
        <w:t xml:space="preserve"> na zasilaniu i powrocie należy zamontować termometr i manometr</w:t>
      </w:r>
      <w:r w:rsidR="006719C5" w:rsidRPr="009B447A">
        <w:rPr>
          <w:rFonts w:ascii="Arial" w:hAnsi="Arial" w:cs="Arial"/>
        </w:rPr>
        <w:t xml:space="preserve"> i </w:t>
      </w:r>
      <w:r w:rsidR="00970C52" w:rsidRPr="009B447A">
        <w:rPr>
          <w:rFonts w:ascii="Arial" w:hAnsi="Arial" w:cs="Arial"/>
        </w:rPr>
        <w:t>zaw</w:t>
      </w:r>
      <w:r w:rsidR="006719C5" w:rsidRPr="009B447A">
        <w:rPr>
          <w:rFonts w:ascii="Arial" w:hAnsi="Arial" w:cs="Arial"/>
        </w:rPr>
        <w:t>ó</w:t>
      </w:r>
      <w:r w:rsidR="00970C52" w:rsidRPr="009B447A">
        <w:rPr>
          <w:rFonts w:ascii="Arial" w:hAnsi="Arial" w:cs="Arial"/>
        </w:rPr>
        <w:t>r odcinający</w:t>
      </w:r>
      <w:r w:rsidR="006719C5" w:rsidRPr="009B447A">
        <w:rPr>
          <w:rFonts w:ascii="Arial" w:hAnsi="Arial" w:cs="Arial"/>
        </w:rPr>
        <w:t>.</w:t>
      </w:r>
    </w:p>
    <w:p w:rsidR="00217FF8" w:rsidRPr="009B447A" w:rsidRDefault="00DB6D61" w:rsidP="00217FF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Wymagane jest rzetelne i dokładne wykonanie izolacji </w:t>
      </w:r>
      <w:r w:rsidR="00217FF8" w:rsidRPr="009B447A">
        <w:rPr>
          <w:rFonts w:ascii="Arial" w:hAnsi="Arial" w:cs="Arial"/>
        </w:rPr>
        <w:t>instalacji wraz z kształtkami</w:t>
      </w:r>
      <w:r w:rsidRPr="009B447A">
        <w:rPr>
          <w:rFonts w:ascii="Arial" w:hAnsi="Arial" w:cs="Arial"/>
        </w:rPr>
        <w:t>.</w:t>
      </w:r>
    </w:p>
    <w:p w:rsidR="002A79AF" w:rsidRPr="009B447A" w:rsidRDefault="002A79AF" w:rsidP="00CC6427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B447A">
        <w:rPr>
          <w:rFonts w:ascii="Arial" w:hAnsi="Arial" w:cs="Arial"/>
        </w:rPr>
        <w:t>Wymagana jest rzetelna i dok</w:t>
      </w:r>
      <w:r w:rsidR="00F15C31" w:rsidRPr="009B447A">
        <w:rPr>
          <w:rFonts w:ascii="Arial" w:hAnsi="Arial" w:cs="Arial"/>
        </w:rPr>
        <w:t>ładna dokumentacja powykonawcza w wersji papierowej i elektronicznej</w:t>
      </w:r>
      <w:r w:rsidR="003D70E4" w:rsidRPr="009B447A">
        <w:rPr>
          <w:rFonts w:ascii="Arial" w:hAnsi="Arial" w:cs="Arial"/>
        </w:rPr>
        <w:t xml:space="preserve">, w tym również dokumentacja </w:t>
      </w:r>
      <w:r w:rsidR="008E0C58" w:rsidRPr="009B447A">
        <w:rPr>
          <w:rFonts w:ascii="Arial" w:hAnsi="Arial" w:cs="Arial"/>
        </w:rPr>
        <w:t>do UDT-u.</w:t>
      </w:r>
    </w:p>
    <w:p w:rsidR="002A79AF" w:rsidRPr="009B447A" w:rsidRDefault="002A79AF" w:rsidP="00CC6427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B447A">
        <w:rPr>
          <w:rFonts w:ascii="Arial" w:hAnsi="Arial" w:cs="Arial"/>
        </w:rPr>
        <w:t>Wymagane jest oznaczenie instalacji i armatury w węźle za pomoc</w:t>
      </w:r>
      <w:r w:rsidR="00324046" w:rsidRPr="009B447A">
        <w:rPr>
          <w:rFonts w:ascii="Arial" w:hAnsi="Arial" w:cs="Arial"/>
        </w:rPr>
        <w:t>ą strzałek i tabliczek z opisem, a także wykonanie schematu technologicznego z ww. oznaczeniami.</w:t>
      </w:r>
    </w:p>
    <w:p w:rsidR="0060281B" w:rsidRPr="009B447A" w:rsidRDefault="0060281B" w:rsidP="00CC6427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Realizacja robót </w:t>
      </w:r>
      <w:r w:rsidR="00133E26" w:rsidRPr="009B447A">
        <w:rPr>
          <w:rFonts w:ascii="Arial" w:hAnsi="Arial" w:cs="Arial"/>
        </w:rPr>
        <w:t xml:space="preserve">objętych w umowie między Zamawiającym a Wykonawcą </w:t>
      </w:r>
      <w:r w:rsidRPr="009B447A">
        <w:rPr>
          <w:rFonts w:ascii="Arial" w:hAnsi="Arial" w:cs="Arial"/>
        </w:rPr>
        <w:t xml:space="preserve">nie może spowodować m.in. przerwy dostawy </w:t>
      </w:r>
      <w:r w:rsidR="00DC4285" w:rsidRPr="009B447A">
        <w:rPr>
          <w:rFonts w:ascii="Arial" w:hAnsi="Arial" w:cs="Arial"/>
        </w:rPr>
        <w:t xml:space="preserve">wody </w:t>
      </w:r>
      <w:r w:rsidR="00067BF1" w:rsidRPr="009B447A">
        <w:rPr>
          <w:rFonts w:ascii="Arial" w:hAnsi="Arial" w:cs="Arial"/>
        </w:rPr>
        <w:t>zimnej</w:t>
      </w:r>
      <w:r w:rsidR="00DC4285" w:rsidRPr="009B447A">
        <w:rPr>
          <w:rFonts w:ascii="Arial" w:hAnsi="Arial" w:cs="Arial"/>
        </w:rPr>
        <w:t xml:space="preserve"> </w:t>
      </w:r>
      <w:r w:rsidRPr="009B447A">
        <w:rPr>
          <w:rFonts w:ascii="Arial" w:hAnsi="Arial" w:cs="Arial"/>
        </w:rPr>
        <w:t>w godzinach funkcjonowania placówki oświatowej</w:t>
      </w:r>
      <w:r w:rsidR="00C86218" w:rsidRPr="009B447A">
        <w:rPr>
          <w:rFonts w:ascii="Arial" w:hAnsi="Arial" w:cs="Arial"/>
        </w:rPr>
        <w:t xml:space="preserve">, </w:t>
      </w:r>
      <w:r w:rsidR="00C86218" w:rsidRPr="009B447A">
        <w:rPr>
          <w:rFonts w:ascii="Arial" w:hAnsi="Arial" w:cs="Arial"/>
        </w:rPr>
        <w:lastRenderedPageBreak/>
        <w:t>uniemożliwiającej funkcjonowanie tej placówki</w:t>
      </w:r>
      <w:r w:rsidRPr="009B447A">
        <w:rPr>
          <w:rFonts w:ascii="Arial" w:hAnsi="Arial" w:cs="Arial"/>
        </w:rPr>
        <w:t>.</w:t>
      </w:r>
      <w:r w:rsidR="00D54A9C" w:rsidRPr="009B447A">
        <w:rPr>
          <w:rFonts w:ascii="Arial" w:hAnsi="Arial" w:cs="Arial"/>
        </w:rPr>
        <w:t xml:space="preserve"> </w:t>
      </w:r>
      <w:r w:rsidR="00C86218" w:rsidRPr="009B447A">
        <w:rPr>
          <w:rFonts w:ascii="Arial" w:hAnsi="Arial" w:cs="Arial"/>
        </w:rPr>
        <w:t>Należy przewidzieć konieczność wykonywania prac w sposób niezakłócający pracę placówki.</w:t>
      </w:r>
    </w:p>
    <w:p w:rsidR="00617C15" w:rsidRPr="009B447A" w:rsidRDefault="00EF6A14" w:rsidP="00CC6427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B447A">
        <w:rPr>
          <w:rFonts w:ascii="Arial" w:hAnsi="Arial" w:cs="Arial"/>
        </w:rPr>
        <w:t xml:space="preserve">Wykonanie </w:t>
      </w:r>
      <w:r w:rsidR="00A500F7" w:rsidRPr="009B447A">
        <w:rPr>
          <w:rFonts w:ascii="Arial" w:hAnsi="Arial" w:cs="Arial"/>
        </w:rPr>
        <w:t xml:space="preserve">robót objętych w umowie między Zamawiającym a Wykonawcą muszą być zgodne z aktualnymi normami i wytycznymi </w:t>
      </w:r>
      <w:r w:rsidR="00935F0E" w:rsidRPr="009B447A">
        <w:rPr>
          <w:rFonts w:ascii="Arial" w:hAnsi="Arial" w:cs="Arial"/>
        </w:rPr>
        <w:t xml:space="preserve">firmy </w:t>
      </w:r>
      <w:r w:rsidR="00A500F7" w:rsidRPr="009B447A">
        <w:rPr>
          <w:rFonts w:ascii="Arial" w:hAnsi="Arial" w:cs="Arial"/>
        </w:rPr>
        <w:t>VEOLIA ENERGIA WARSZAWA S.A.</w:t>
      </w:r>
      <w:r w:rsidR="00D208FA" w:rsidRPr="009B447A">
        <w:rPr>
          <w:rFonts w:ascii="Arial" w:hAnsi="Arial" w:cs="Arial"/>
        </w:rPr>
        <w:t xml:space="preserve"> </w:t>
      </w:r>
    </w:p>
    <w:p w:rsidR="002A0A0E" w:rsidRPr="009B447A" w:rsidRDefault="0066215A" w:rsidP="00E413C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B447A">
        <w:rPr>
          <w:rFonts w:ascii="Arial" w:hAnsi="Arial" w:cs="Arial"/>
        </w:rPr>
        <w:t>Załatwienie dokumentów</w:t>
      </w:r>
      <w:r w:rsidR="00EE3983" w:rsidRPr="009B447A">
        <w:rPr>
          <w:rFonts w:ascii="Arial" w:hAnsi="Arial" w:cs="Arial"/>
        </w:rPr>
        <w:t>, protokołów odbioru</w:t>
      </w:r>
      <w:r w:rsidR="002A19B3" w:rsidRPr="009B447A">
        <w:rPr>
          <w:rFonts w:ascii="Arial" w:hAnsi="Arial" w:cs="Arial"/>
        </w:rPr>
        <w:t>, zlecenia usług (m.in. na nadzór nad budową i na dopust wody do instalacji c.o.)</w:t>
      </w:r>
      <w:r w:rsidRPr="009B447A">
        <w:rPr>
          <w:rFonts w:ascii="Arial" w:hAnsi="Arial" w:cs="Arial"/>
        </w:rPr>
        <w:t xml:space="preserve"> i p</w:t>
      </w:r>
      <w:r w:rsidR="005F52D6" w:rsidRPr="009B447A">
        <w:rPr>
          <w:rFonts w:ascii="Arial" w:hAnsi="Arial" w:cs="Arial"/>
        </w:rPr>
        <w:t>okrycie</w:t>
      </w:r>
      <w:r w:rsidR="00935F0E" w:rsidRPr="009B447A">
        <w:rPr>
          <w:rFonts w:ascii="Arial" w:hAnsi="Arial" w:cs="Arial"/>
        </w:rPr>
        <w:t xml:space="preserve"> wszelkich</w:t>
      </w:r>
      <w:r w:rsidR="005F52D6" w:rsidRPr="009B447A">
        <w:rPr>
          <w:rFonts w:ascii="Arial" w:hAnsi="Arial" w:cs="Arial"/>
        </w:rPr>
        <w:t xml:space="preserve"> kosztów </w:t>
      </w:r>
      <w:r w:rsidR="00935F0E" w:rsidRPr="009B447A">
        <w:rPr>
          <w:rFonts w:ascii="Arial" w:hAnsi="Arial" w:cs="Arial"/>
        </w:rPr>
        <w:t>wymaganych przez firmę VEOLIA ENERGIA WARSZAWA S.A.</w:t>
      </w:r>
      <w:r w:rsidR="00E413CE" w:rsidRPr="009B447A">
        <w:rPr>
          <w:rFonts w:ascii="Arial" w:hAnsi="Arial" w:cs="Arial"/>
        </w:rPr>
        <w:t xml:space="preserve"> </w:t>
      </w:r>
      <w:r w:rsidR="002A0A0E" w:rsidRPr="009B447A">
        <w:rPr>
          <w:rFonts w:ascii="Arial" w:hAnsi="Arial" w:cs="Arial"/>
        </w:rPr>
        <w:t xml:space="preserve">Wymagane będzie </w:t>
      </w:r>
      <w:r w:rsidR="00E413CE" w:rsidRPr="009B447A">
        <w:rPr>
          <w:rFonts w:ascii="Arial" w:hAnsi="Arial" w:cs="Arial"/>
        </w:rPr>
        <w:t>kontaktowanie się</w:t>
      </w:r>
      <w:r w:rsidR="002A0A0E" w:rsidRPr="009B447A">
        <w:rPr>
          <w:rFonts w:ascii="Arial" w:hAnsi="Arial" w:cs="Arial"/>
        </w:rPr>
        <w:t xml:space="preserve"> z firmą</w:t>
      </w:r>
      <w:r w:rsidR="00F879EC" w:rsidRPr="009B447A">
        <w:rPr>
          <w:rFonts w:ascii="Arial" w:hAnsi="Arial" w:cs="Arial"/>
        </w:rPr>
        <w:t xml:space="preserve"> VEOLIA ENERGIA WARSZAWA S.A.</w:t>
      </w:r>
    </w:p>
    <w:p w:rsidR="0026278D" w:rsidRPr="009B447A" w:rsidRDefault="0026278D" w:rsidP="0026278D">
      <w:pPr>
        <w:pStyle w:val="Akapitzlist"/>
        <w:numPr>
          <w:ilvl w:val="0"/>
          <w:numId w:val="1"/>
        </w:numPr>
        <w:spacing w:before="120" w:after="120"/>
        <w:rPr>
          <w:rFonts w:ascii="Arial" w:hAnsi="Arial" w:cs="Arial"/>
          <w:b/>
        </w:rPr>
      </w:pPr>
      <w:r w:rsidRPr="009B447A">
        <w:rPr>
          <w:rFonts w:ascii="Arial" w:hAnsi="Arial" w:cs="Times New Roman"/>
          <w:b/>
        </w:rPr>
        <w:t xml:space="preserve">Zdemontowane elementy instalacji z danego obiektu należy złożyć na </w:t>
      </w:r>
      <w:r w:rsidR="00DC4285" w:rsidRPr="009B447A">
        <w:rPr>
          <w:rFonts w:ascii="Arial" w:hAnsi="Arial" w:cs="Times New Roman"/>
          <w:b/>
        </w:rPr>
        <w:t xml:space="preserve">miejscu </w:t>
      </w:r>
      <w:r w:rsidRPr="009B447A">
        <w:rPr>
          <w:rFonts w:ascii="Arial" w:hAnsi="Arial" w:cs="Times New Roman"/>
          <w:b/>
        </w:rPr>
        <w:t xml:space="preserve">wskazanym przez </w:t>
      </w:r>
      <w:r w:rsidR="00DC4285" w:rsidRPr="009B447A">
        <w:rPr>
          <w:rFonts w:ascii="Arial" w:hAnsi="Arial" w:cs="Times New Roman"/>
          <w:b/>
        </w:rPr>
        <w:t>Użytkownika obiektu</w:t>
      </w:r>
      <w:r w:rsidRPr="009B447A">
        <w:rPr>
          <w:rFonts w:ascii="Arial" w:hAnsi="Arial" w:cs="Times New Roman"/>
          <w:b/>
        </w:rPr>
        <w:t xml:space="preserve"> do ponownego wykorzystania przez </w:t>
      </w:r>
      <w:r w:rsidR="00DC4285" w:rsidRPr="009B447A">
        <w:rPr>
          <w:rFonts w:ascii="Arial" w:hAnsi="Arial" w:cs="Times New Roman"/>
          <w:b/>
        </w:rPr>
        <w:t>tego Użytkownika</w:t>
      </w:r>
      <w:r w:rsidRPr="009B447A">
        <w:rPr>
          <w:rFonts w:ascii="Arial" w:hAnsi="Arial" w:cs="Times New Roman"/>
          <w:b/>
        </w:rPr>
        <w:t>.</w:t>
      </w:r>
    </w:p>
    <w:p w:rsidR="00EC59CA" w:rsidRPr="009B447A" w:rsidRDefault="00EC59CA" w:rsidP="00E43974">
      <w:pPr>
        <w:pStyle w:val="Akapitzlist"/>
        <w:numPr>
          <w:ilvl w:val="0"/>
          <w:numId w:val="1"/>
        </w:numPr>
        <w:spacing w:before="120" w:after="120"/>
        <w:rPr>
          <w:rFonts w:ascii="Arial" w:hAnsi="Arial" w:cs="Arial"/>
        </w:rPr>
      </w:pPr>
      <w:r w:rsidRPr="009B447A">
        <w:rPr>
          <w:rFonts w:ascii="Arial" w:hAnsi="Arial" w:cs="Times New Roman"/>
        </w:rPr>
        <w:t xml:space="preserve">Kolorystykę materiałów wykończeniowych dobrać w uzgodnieniu z </w:t>
      </w:r>
      <w:r w:rsidR="004E367F" w:rsidRPr="009B447A">
        <w:rPr>
          <w:rFonts w:ascii="Arial" w:hAnsi="Arial" w:cs="Times New Roman"/>
        </w:rPr>
        <w:t>U</w:t>
      </w:r>
      <w:r w:rsidRPr="009B447A">
        <w:rPr>
          <w:rFonts w:ascii="Arial" w:hAnsi="Arial" w:cs="Times New Roman"/>
        </w:rPr>
        <w:t>żytkownikiem obiektu</w:t>
      </w:r>
      <w:r w:rsidR="00094A5E" w:rsidRPr="009B447A">
        <w:rPr>
          <w:rFonts w:ascii="Arial" w:hAnsi="Arial" w:cs="Times New Roman"/>
        </w:rPr>
        <w:t>.</w:t>
      </w:r>
    </w:p>
    <w:p w:rsidR="001E6DC4" w:rsidRPr="009B447A" w:rsidRDefault="00094A5E" w:rsidP="0027195C">
      <w:pPr>
        <w:pStyle w:val="Akapitzlist"/>
        <w:numPr>
          <w:ilvl w:val="0"/>
          <w:numId w:val="1"/>
        </w:numPr>
        <w:spacing w:before="120" w:after="120"/>
        <w:rPr>
          <w:rFonts w:ascii="Arial" w:hAnsi="Arial" w:cs="Arial"/>
        </w:rPr>
      </w:pPr>
      <w:r w:rsidRPr="009B447A">
        <w:rPr>
          <w:rFonts w:ascii="Arial" w:hAnsi="Arial" w:cs="Times New Roman"/>
        </w:rPr>
        <w:t>W dokumentacji powykonawczej należy dołączyć instrukcję eksploatacji i konserwacji dla wbudowanej armatury i urządzeń.</w:t>
      </w:r>
    </w:p>
    <w:p w:rsidR="001E6DC4" w:rsidRPr="009B447A" w:rsidRDefault="001E6DC4" w:rsidP="00094A5E">
      <w:pPr>
        <w:pStyle w:val="Akapitzlist"/>
        <w:numPr>
          <w:ilvl w:val="0"/>
          <w:numId w:val="1"/>
        </w:numPr>
        <w:shd w:val="clear" w:color="auto" w:fill="FFFFFF"/>
        <w:rPr>
          <w:rFonts w:ascii="Arial" w:hAnsi="Arial" w:cs="Times New Roman"/>
        </w:rPr>
      </w:pPr>
      <w:r w:rsidRPr="009B447A">
        <w:rPr>
          <w:rFonts w:ascii="Arial" w:hAnsi="Arial" w:cs="Times New Roman"/>
        </w:rPr>
        <w:t xml:space="preserve">Na budynku odbywać się będą roboty budowlane związane z </w:t>
      </w:r>
      <w:r w:rsidR="002B0286" w:rsidRPr="009B447A">
        <w:rPr>
          <w:rFonts w:ascii="Arial" w:hAnsi="Arial" w:cs="Times New Roman"/>
        </w:rPr>
        <w:t>kompleksową</w:t>
      </w:r>
      <w:r w:rsidRPr="009B447A">
        <w:rPr>
          <w:rFonts w:ascii="Arial" w:hAnsi="Arial" w:cs="Times New Roman"/>
        </w:rPr>
        <w:t xml:space="preserve"> termomodernizacją</w:t>
      </w:r>
      <w:r w:rsidR="001C1A4F" w:rsidRPr="009B447A">
        <w:rPr>
          <w:rFonts w:ascii="Arial" w:hAnsi="Arial" w:cs="Times New Roman"/>
        </w:rPr>
        <w:t>.</w:t>
      </w:r>
    </w:p>
    <w:p w:rsidR="00E43974" w:rsidRPr="009B447A" w:rsidRDefault="00E43974" w:rsidP="002B0286">
      <w:pPr>
        <w:spacing w:before="120" w:after="120"/>
        <w:rPr>
          <w:rFonts w:ascii="Arial" w:hAnsi="Arial" w:cs="Arial"/>
        </w:rPr>
      </w:pPr>
    </w:p>
    <w:p w:rsidR="006E3096" w:rsidRPr="009B447A" w:rsidRDefault="006E3096" w:rsidP="00821938">
      <w:pPr>
        <w:pStyle w:val="Akapitzlist"/>
        <w:numPr>
          <w:ilvl w:val="0"/>
          <w:numId w:val="5"/>
        </w:numPr>
        <w:autoSpaceDE w:val="0"/>
        <w:spacing w:before="120" w:after="120"/>
        <w:ind w:left="426"/>
        <w:jc w:val="left"/>
        <w:rPr>
          <w:rFonts w:ascii="Arial" w:hAnsi="Arial" w:cs="Arial"/>
          <w:bCs/>
        </w:rPr>
      </w:pPr>
      <w:r w:rsidRPr="009B447A">
        <w:rPr>
          <w:rFonts w:ascii="Arial" w:hAnsi="Arial" w:cs="Arial"/>
          <w:bCs/>
        </w:rPr>
        <w:t>Klauzule społeczne</w:t>
      </w:r>
      <w:r w:rsidR="009B634A" w:rsidRPr="009B447A">
        <w:rPr>
          <w:rFonts w:ascii="Arial" w:hAnsi="Arial" w:cs="Arial"/>
          <w:bCs/>
        </w:rPr>
        <w:t>:</w:t>
      </w:r>
    </w:p>
    <w:p w:rsidR="006E3096" w:rsidRPr="009B447A" w:rsidRDefault="006E3096" w:rsidP="00D9794E">
      <w:pPr>
        <w:shd w:val="clear" w:color="auto" w:fill="FFFFFF"/>
        <w:spacing w:before="120" w:after="120"/>
        <w:rPr>
          <w:rFonts w:ascii="Arial" w:hAnsi="Arial" w:cs="Times New Roman"/>
        </w:rPr>
      </w:pPr>
      <w:r w:rsidRPr="009B447A">
        <w:rPr>
          <w:rFonts w:ascii="Arial" w:hAnsi="Arial" w:cs="Arial"/>
        </w:rPr>
        <w:t xml:space="preserve">Stosownie do art. 29 ust. 3a ustawy z dnia 29 stycznia 2004 r, Prawo zamówień publicznych (Dz. U. z 2015 r., poz. 2164 ze zm.) Wykonawca lub podwykonawca przez cały okres wykonywania przedmiotu umowy </w:t>
      </w:r>
      <w:r w:rsidR="00926C9F" w:rsidRPr="009B447A">
        <w:rPr>
          <w:rFonts w:ascii="Arial" w:hAnsi="Arial" w:cs="Arial"/>
        </w:rPr>
        <w:t xml:space="preserve">zobowiązany będzie zatrudniać na podstawie umowy o pracę w pełnym wymiarze czasu pracy </w:t>
      </w:r>
      <w:r w:rsidR="008244F3" w:rsidRPr="009B447A">
        <w:rPr>
          <w:rFonts w:ascii="Arial" w:hAnsi="Arial" w:cs="Arial"/>
        </w:rPr>
        <w:t>przy</w:t>
      </w:r>
      <w:r w:rsidRPr="009B447A">
        <w:rPr>
          <w:rFonts w:ascii="Arial" w:hAnsi="Arial" w:cs="Arial"/>
        </w:rPr>
        <w:t xml:space="preserve"> najmniej </w:t>
      </w:r>
      <w:r w:rsidR="00926C9F" w:rsidRPr="009B447A">
        <w:rPr>
          <w:rFonts w:ascii="Arial" w:hAnsi="Arial" w:cs="Arial"/>
        </w:rPr>
        <w:t>3</w:t>
      </w:r>
      <w:r w:rsidRPr="009B447A">
        <w:rPr>
          <w:rFonts w:ascii="Arial" w:hAnsi="Arial" w:cs="Arial"/>
        </w:rPr>
        <w:t xml:space="preserve"> pracowników bezpośrednio realizujących prace na terenie budowy w trakcie realizacji </w:t>
      </w:r>
      <w:r w:rsidRPr="009B447A">
        <w:rPr>
          <w:rFonts w:ascii="Arial" w:hAnsi="Arial" w:cs="Arial"/>
        </w:rPr>
        <w:lastRenderedPageBreak/>
        <w:t>przedmiotu umowy (z wyłączeniem kadry kierowniczej</w:t>
      </w:r>
      <w:r w:rsidR="00605226" w:rsidRPr="009B447A">
        <w:rPr>
          <w:rFonts w:ascii="Arial" w:hAnsi="Arial" w:cs="Arial"/>
        </w:rPr>
        <w:t>, inżynierów</w:t>
      </w:r>
      <w:r w:rsidR="00926C9F" w:rsidRPr="009B447A">
        <w:rPr>
          <w:rFonts w:ascii="Arial" w:hAnsi="Arial" w:cs="Arial"/>
        </w:rPr>
        <w:t xml:space="preserve"> i </w:t>
      </w:r>
      <w:r w:rsidRPr="009B447A">
        <w:rPr>
          <w:rFonts w:ascii="Arial" w:hAnsi="Arial" w:cs="Arial"/>
        </w:rPr>
        <w:t>pracowników administracji). Rodzaj czynności jakie będą wykonywać ww. osoby to: roboty instalatorskie (sanitarne i elektryczne),</w:t>
      </w:r>
      <w:r w:rsidR="000E7AE4" w:rsidRPr="009B447A">
        <w:rPr>
          <w:rFonts w:ascii="Arial" w:hAnsi="Arial" w:cs="Arial"/>
        </w:rPr>
        <w:t xml:space="preserve"> roboty demontażowe,</w:t>
      </w:r>
      <w:r w:rsidRPr="009B447A">
        <w:rPr>
          <w:rFonts w:ascii="Arial" w:hAnsi="Arial" w:cs="Arial"/>
        </w:rPr>
        <w:t xml:space="preserve"> roboty wykończeniowe wewnętrzne np.: malowanie,</w:t>
      </w:r>
      <w:r w:rsidR="00B669BC" w:rsidRPr="009B447A">
        <w:rPr>
          <w:rFonts w:ascii="Arial" w:hAnsi="Arial" w:cs="Arial"/>
        </w:rPr>
        <w:t xml:space="preserve"> tynkowanie, układanie</w:t>
      </w:r>
      <w:r w:rsidRPr="009B447A">
        <w:rPr>
          <w:rFonts w:ascii="Arial" w:hAnsi="Arial" w:cs="Arial"/>
        </w:rPr>
        <w:t xml:space="preserve"> </w:t>
      </w:r>
      <w:r w:rsidR="00466321" w:rsidRPr="009B447A">
        <w:rPr>
          <w:rFonts w:ascii="Arial" w:hAnsi="Arial" w:cs="Arial"/>
        </w:rPr>
        <w:t>gresu</w:t>
      </w:r>
      <w:r w:rsidRPr="009B447A">
        <w:rPr>
          <w:rFonts w:ascii="Arial" w:hAnsi="Arial" w:cs="Arial"/>
        </w:rPr>
        <w:t xml:space="preserve">. </w:t>
      </w:r>
      <w:r w:rsidR="00D9794E" w:rsidRPr="009B447A">
        <w:rPr>
          <w:rFonts w:ascii="Arial" w:hAnsi="Arial" w:cs="Arial"/>
        </w:rPr>
        <w:t xml:space="preserve">Przynajmniej 1 z </w:t>
      </w:r>
      <w:r w:rsidR="00466321" w:rsidRPr="009B447A">
        <w:rPr>
          <w:rFonts w:ascii="Arial" w:hAnsi="Arial" w:cs="Arial"/>
        </w:rPr>
        <w:t>ww.</w:t>
      </w:r>
      <w:r w:rsidR="00D9794E" w:rsidRPr="009B447A">
        <w:rPr>
          <w:rFonts w:ascii="Arial" w:hAnsi="Arial" w:cs="Arial"/>
        </w:rPr>
        <w:t xml:space="preserve"> osób musi posiadać książeczkę spawacza. </w:t>
      </w:r>
      <w:r w:rsidR="005374F7" w:rsidRPr="009B447A">
        <w:rPr>
          <w:rFonts w:ascii="Arial" w:hAnsi="Arial" w:cs="Arial"/>
        </w:rPr>
        <w:t xml:space="preserve">Przynajmniej 1 z ww. osób musi posiadać </w:t>
      </w:r>
      <w:r w:rsidR="005374F7" w:rsidRPr="009B447A">
        <w:rPr>
          <w:rFonts w:ascii="Arial" w:hAnsi="Arial" w:cs="Times New Roman"/>
        </w:rPr>
        <w:t>uprawnienia</w:t>
      </w:r>
      <w:r w:rsidR="007255E3" w:rsidRPr="009B447A">
        <w:rPr>
          <w:rFonts w:ascii="Arial" w:hAnsi="Arial" w:cs="Times New Roman"/>
        </w:rPr>
        <w:t xml:space="preserve"> </w:t>
      </w:r>
      <w:r w:rsidR="00426252" w:rsidRPr="009B447A">
        <w:rPr>
          <w:rFonts w:ascii="Arial" w:hAnsi="Arial" w:cs="Times New Roman"/>
        </w:rPr>
        <w:t xml:space="preserve">SEP </w:t>
      </w:r>
      <w:r w:rsidR="00466321" w:rsidRPr="009B447A">
        <w:rPr>
          <w:rFonts w:ascii="Arial" w:hAnsi="Arial" w:cs="Times New Roman"/>
        </w:rPr>
        <w:t xml:space="preserve">D lub E </w:t>
      </w:r>
      <w:r w:rsidR="00426252" w:rsidRPr="009B447A">
        <w:rPr>
          <w:rFonts w:ascii="Arial" w:hAnsi="Arial" w:cs="Times New Roman"/>
        </w:rPr>
        <w:t xml:space="preserve">do 1 </w:t>
      </w:r>
      <w:proofErr w:type="spellStart"/>
      <w:r w:rsidR="00426252" w:rsidRPr="009B447A">
        <w:rPr>
          <w:rFonts w:ascii="Arial" w:hAnsi="Arial" w:cs="Times New Roman"/>
        </w:rPr>
        <w:t>kV</w:t>
      </w:r>
      <w:proofErr w:type="spellEnd"/>
      <w:r w:rsidR="00926C9F" w:rsidRPr="009B447A">
        <w:rPr>
          <w:rFonts w:ascii="Arial" w:hAnsi="Arial" w:cs="Times New Roman"/>
        </w:rPr>
        <w:t>.</w:t>
      </w:r>
    </w:p>
    <w:p w:rsidR="00A57160" w:rsidRPr="009B447A" w:rsidRDefault="00A57160" w:rsidP="00D9794E">
      <w:pPr>
        <w:shd w:val="clear" w:color="auto" w:fill="FFFFFF"/>
        <w:spacing w:before="120" w:after="120"/>
        <w:rPr>
          <w:rFonts w:ascii="Arial" w:hAnsi="Arial" w:cs="Times New Roman"/>
        </w:rPr>
      </w:pPr>
    </w:p>
    <w:p w:rsidR="00A57160" w:rsidRPr="009B447A" w:rsidRDefault="00A57160" w:rsidP="00D9794E">
      <w:pPr>
        <w:shd w:val="clear" w:color="auto" w:fill="FFFFFF"/>
        <w:spacing w:before="120" w:after="120"/>
        <w:rPr>
          <w:rFonts w:ascii="Arial" w:hAnsi="Arial" w:cs="Arial"/>
          <w:sz w:val="40"/>
          <w:szCs w:val="40"/>
        </w:rPr>
      </w:pPr>
    </w:p>
    <w:sectPr w:rsidR="00A57160" w:rsidRPr="009B4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86904"/>
    <w:multiLevelType w:val="hybridMultilevel"/>
    <w:tmpl w:val="58FE88A4"/>
    <w:lvl w:ilvl="0" w:tplc="8C7604CC">
      <w:start w:val="1"/>
      <w:numFmt w:val="bullet"/>
      <w:pStyle w:val="kropecz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C5B70"/>
    <w:multiLevelType w:val="hybridMultilevel"/>
    <w:tmpl w:val="AEAEB8D2"/>
    <w:lvl w:ilvl="0" w:tplc="37C87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DDC67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/>
        <w:b w:val="0"/>
        <w:i w:val="0"/>
        <w:shadow w:val="0"/>
        <w:emboss w:val="0"/>
        <w:imprint w:val="0"/>
      </w:rPr>
    </w:lvl>
    <w:lvl w:ilvl="2" w:tplc="AEA680CE">
      <w:start w:val="1"/>
      <w:numFmt w:val="decimal"/>
      <w:lvlText w:val="%3)"/>
      <w:lvlJc w:val="left"/>
      <w:pPr>
        <w:tabs>
          <w:tab w:val="num" w:pos="2934"/>
        </w:tabs>
        <w:ind w:left="1800" w:firstLine="0"/>
      </w:pPr>
      <w:rPr>
        <w:rFonts w:ascii="Arial" w:hAnsi="Arial" w:hint="default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BD7E80"/>
    <w:multiLevelType w:val="hybridMultilevel"/>
    <w:tmpl w:val="81AE7BB4"/>
    <w:lvl w:ilvl="0" w:tplc="224890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5594A"/>
    <w:multiLevelType w:val="hybridMultilevel"/>
    <w:tmpl w:val="69183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96D42"/>
    <w:multiLevelType w:val="hybridMultilevel"/>
    <w:tmpl w:val="7700D790"/>
    <w:name w:val="WW8Num28222"/>
    <w:lvl w:ilvl="0" w:tplc="66DA3D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7D0C27"/>
    <w:multiLevelType w:val="hybridMultilevel"/>
    <w:tmpl w:val="3F6C98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D7D1C"/>
    <w:multiLevelType w:val="hybridMultilevel"/>
    <w:tmpl w:val="FBAC8E84"/>
    <w:lvl w:ilvl="0" w:tplc="01625F7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94"/>
    <w:rsid w:val="00002965"/>
    <w:rsid w:val="00007292"/>
    <w:rsid w:val="00023780"/>
    <w:rsid w:val="00023F40"/>
    <w:rsid w:val="000258E2"/>
    <w:rsid w:val="00027FA8"/>
    <w:rsid w:val="00034DE2"/>
    <w:rsid w:val="000415AD"/>
    <w:rsid w:val="00042F3E"/>
    <w:rsid w:val="000433E1"/>
    <w:rsid w:val="00045BDE"/>
    <w:rsid w:val="00046403"/>
    <w:rsid w:val="00060D11"/>
    <w:rsid w:val="00060F27"/>
    <w:rsid w:val="00067BF1"/>
    <w:rsid w:val="000738E2"/>
    <w:rsid w:val="000744C9"/>
    <w:rsid w:val="00090117"/>
    <w:rsid w:val="000910B6"/>
    <w:rsid w:val="00094A5E"/>
    <w:rsid w:val="000C30FB"/>
    <w:rsid w:val="000E7AE4"/>
    <w:rsid w:val="00100AA2"/>
    <w:rsid w:val="0010209D"/>
    <w:rsid w:val="0011462E"/>
    <w:rsid w:val="0012039F"/>
    <w:rsid w:val="00133E26"/>
    <w:rsid w:val="0014034C"/>
    <w:rsid w:val="001459C5"/>
    <w:rsid w:val="00147FAA"/>
    <w:rsid w:val="00164F9A"/>
    <w:rsid w:val="001813CF"/>
    <w:rsid w:val="001831CF"/>
    <w:rsid w:val="001A4B6D"/>
    <w:rsid w:val="001A6519"/>
    <w:rsid w:val="001A757F"/>
    <w:rsid w:val="001C1A4F"/>
    <w:rsid w:val="001D5DF1"/>
    <w:rsid w:val="001E6DC4"/>
    <w:rsid w:val="001F6F0B"/>
    <w:rsid w:val="002106C2"/>
    <w:rsid w:val="00216F1D"/>
    <w:rsid w:val="00217FF8"/>
    <w:rsid w:val="00221202"/>
    <w:rsid w:val="002274BD"/>
    <w:rsid w:val="0026278D"/>
    <w:rsid w:val="00263A3B"/>
    <w:rsid w:val="0027195C"/>
    <w:rsid w:val="0027435D"/>
    <w:rsid w:val="002A0A0E"/>
    <w:rsid w:val="002A19B3"/>
    <w:rsid w:val="002A79AF"/>
    <w:rsid w:val="002B0286"/>
    <w:rsid w:val="002B18DB"/>
    <w:rsid w:val="002B1B7C"/>
    <w:rsid w:val="002B6189"/>
    <w:rsid w:val="002C04A1"/>
    <w:rsid w:val="002E6171"/>
    <w:rsid w:val="002E763B"/>
    <w:rsid w:val="00303E60"/>
    <w:rsid w:val="00303F86"/>
    <w:rsid w:val="0030548E"/>
    <w:rsid w:val="00321F16"/>
    <w:rsid w:val="00324046"/>
    <w:rsid w:val="00326917"/>
    <w:rsid w:val="00332FB4"/>
    <w:rsid w:val="00362D0F"/>
    <w:rsid w:val="003829E5"/>
    <w:rsid w:val="00394DBB"/>
    <w:rsid w:val="003B7A2C"/>
    <w:rsid w:val="003C7E35"/>
    <w:rsid w:val="003D70E4"/>
    <w:rsid w:val="00400760"/>
    <w:rsid w:val="00402633"/>
    <w:rsid w:val="0041268F"/>
    <w:rsid w:val="00425324"/>
    <w:rsid w:val="00426252"/>
    <w:rsid w:val="00434704"/>
    <w:rsid w:val="00452799"/>
    <w:rsid w:val="0045563B"/>
    <w:rsid w:val="00462B0E"/>
    <w:rsid w:val="00466321"/>
    <w:rsid w:val="00475A79"/>
    <w:rsid w:val="00486BBD"/>
    <w:rsid w:val="004A14D7"/>
    <w:rsid w:val="004A5A79"/>
    <w:rsid w:val="004B01C2"/>
    <w:rsid w:val="004B1ECE"/>
    <w:rsid w:val="004B66AF"/>
    <w:rsid w:val="004D2819"/>
    <w:rsid w:val="004E367F"/>
    <w:rsid w:val="004E36E2"/>
    <w:rsid w:val="004E42F1"/>
    <w:rsid w:val="004E544E"/>
    <w:rsid w:val="004E6AB1"/>
    <w:rsid w:val="004F04C1"/>
    <w:rsid w:val="004F380B"/>
    <w:rsid w:val="005037CF"/>
    <w:rsid w:val="005077C8"/>
    <w:rsid w:val="005108A8"/>
    <w:rsid w:val="00510CCC"/>
    <w:rsid w:val="005156CC"/>
    <w:rsid w:val="005156F3"/>
    <w:rsid w:val="005169B4"/>
    <w:rsid w:val="00530792"/>
    <w:rsid w:val="005374F7"/>
    <w:rsid w:val="005611D2"/>
    <w:rsid w:val="005623B5"/>
    <w:rsid w:val="005738F6"/>
    <w:rsid w:val="005B04D4"/>
    <w:rsid w:val="005B09ED"/>
    <w:rsid w:val="005C31E7"/>
    <w:rsid w:val="005D0171"/>
    <w:rsid w:val="005F52D6"/>
    <w:rsid w:val="0060281B"/>
    <w:rsid w:val="00602A17"/>
    <w:rsid w:val="00605130"/>
    <w:rsid w:val="00605226"/>
    <w:rsid w:val="00611C95"/>
    <w:rsid w:val="00617C15"/>
    <w:rsid w:val="006205E7"/>
    <w:rsid w:val="00623B7F"/>
    <w:rsid w:val="00642FE3"/>
    <w:rsid w:val="006452CD"/>
    <w:rsid w:val="0066215A"/>
    <w:rsid w:val="00662394"/>
    <w:rsid w:val="00662F2F"/>
    <w:rsid w:val="006704D1"/>
    <w:rsid w:val="006719C5"/>
    <w:rsid w:val="00695D69"/>
    <w:rsid w:val="006B66FE"/>
    <w:rsid w:val="006D4824"/>
    <w:rsid w:val="006D699F"/>
    <w:rsid w:val="006E3096"/>
    <w:rsid w:val="006E7C72"/>
    <w:rsid w:val="0071406E"/>
    <w:rsid w:val="007205FD"/>
    <w:rsid w:val="00720A13"/>
    <w:rsid w:val="007255E3"/>
    <w:rsid w:val="00733358"/>
    <w:rsid w:val="00767A99"/>
    <w:rsid w:val="0077058C"/>
    <w:rsid w:val="0077235B"/>
    <w:rsid w:val="007823B6"/>
    <w:rsid w:val="00792303"/>
    <w:rsid w:val="007B3AC9"/>
    <w:rsid w:val="007B532E"/>
    <w:rsid w:val="007C115F"/>
    <w:rsid w:val="007C53A0"/>
    <w:rsid w:val="007D46B8"/>
    <w:rsid w:val="007F432B"/>
    <w:rsid w:val="008158E1"/>
    <w:rsid w:val="00815B7B"/>
    <w:rsid w:val="00821938"/>
    <w:rsid w:val="008244F3"/>
    <w:rsid w:val="00825ED2"/>
    <w:rsid w:val="00830724"/>
    <w:rsid w:val="00832705"/>
    <w:rsid w:val="00847588"/>
    <w:rsid w:val="008513E7"/>
    <w:rsid w:val="00854B09"/>
    <w:rsid w:val="008638A9"/>
    <w:rsid w:val="00866240"/>
    <w:rsid w:val="008763DB"/>
    <w:rsid w:val="008849FF"/>
    <w:rsid w:val="008B0292"/>
    <w:rsid w:val="008B13B7"/>
    <w:rsid w:val="008B59E4"/>
    <w:rsid w:val="008D1742"/>
    <w:rsid w:val="008D56B0"/>
    <w:rsid w:val="008E06AC"/>
    <w:rsid w:val="008E0C58"/>
    <w:rsid w:val="008E3A46"/>
    <w:rsid w:val="008E7D14"/>
    <w:rsid w:val="008F04AD"/>
    <w:rsid w:val="008F26B4"/>
    <w:rsid w:val="009133D3"/>
    <w:rsid w:val="0091463E"/>
    <w:rsid w:val="009147C1"/>
    <w:rsid w:val="00926C9F"/>
    <w:rsid w:val="009346B8"/>
    <w:rsid w:val="00935F0E"/>
    <w:rsid w:val="00943C39"/>
    <w:rsid w:val="00964515"/>
    <w:rsid w:val="00970C52"/>
    <w:rsid w:val="009A13BF"/>
    <w:rsid w:val="009A251C"/>
    <w:rsid w:val="009B3C5A"/>
    <w:rsid w:val="009B447A"/>
    <w:rsid w:val="009B634A"/>
    <w:rsid w:val="009D3D6B"/>
    <w:rsid w:val="009E6970"/>
    <w:rsid w:val="009F0F91"/>
    <w:rsid w:val="009F121D"/>
    <w:rsid w:val="009F51B5"/>
    <w:rsid w:val="009F5B83"/>
    <w:rsid w:val="00A02A33"/>
    <w:rsid w:val="00A05F97"/>
    <w:rsid w:val="00A06270"/>
    <w:rsid w:val="00A06AA9"/>
    <w:rsid w:val="00A1696C"/>
    <w:rsid w:val="00A22678"/>
    <w:rsid w:val="00A231D2"/>
    <w:rsid w:val="00A36E6C"/>
    <w:rsid w:val="00A500F7"/>
    <w:rsid w:val="00A51F47"/>
    <w:rsid w:val="00A57160"/>
    <w:rsid w:val="00A76798"/>
    <w:rsid w:val="00A80D69"/>
    <w:rsid w:val="00A90914"/>
    <w:rsid w:val="00A920A7"/>
    <w:rsid w:val="00A9692B"/>
    <w:rsid w:val="00AC0D41"/>
    <w:rsid w:val="00AC5877"/>
    <w:rsid w:val="00AE4F9B"/>
    <w:rsid w:val="00AF4995"/>
    <w:rsid w:val="00AF688E"/>
    <w:rsid w:val="00AF7120"/>
    <w:rsid w:val="00B0059D"/>
    <w:rsid w:val="00B0390D"/>
    <w:rsid w:val="00B04379"/>
    <w:rsid w:val="00B050A0"/>
    <w:rsid w:val="00B21CF6"/>
    <w:rsid w:val="00B4013F"/>
    <w:rsid w:val="00B53157"/>
    <w:rsid w:val="00B56E39"/>
    <w:rsid w:val="00B669BC"/>
    <w:rsid w:val="00B714A2"/>
    <w:rsid w:val="00B71653"/>
    <w:rsid w:val="00B75150"/>
    <w:rsid w:val="00B84FE2"/>
    <w:rsid w:val="00B9043F"/>
    <w:rsid w:val="00B92ADE"/>
    <w:rsid w:val="00B968D2"/>
    <w:rsid w:val="00BA12AA"/>
    <w:rsid w:val="00BA45E6"/>
    <w:rsid w:val="00BA7CB8"/>
    <w:rsid w:val="00BB06BC"/>
    <w:rsid w:val="00BD31FD"/>
    <w:rsid w:val="00BF280C"/>
    <w:rsid w:val="00BF5755"/>
    <w:rsid w:val="00C002F7"/>
    <w:rsid w:val="00C02B07"/>
    <w:rsid w:val="00C035E5"/>
    <w:rsid w:val="00C11E00"/>
    <w:rsid w:val="00C17213"/>
    <w:rsid w:val="00C209E7"/>
    <w:rsid w:val="00C304A6"/>
    <w:rsid w:val="00C337B3"/>
    <w:rsid w:val="00C3594A"/>
    <w:rsid w:val="00C369BF"/>
    <w:rsid w:val="00C37EA1"/>
    <w:rsid w:val="00C4134F"/>
    <w:rsid w:val="00C565E0"/>
    <w:rsid w:val="00C6568C"/>
    <w:rsid w:val="00C86218"/>
    <w:rsid w:val="00CA4892"/>
    <w:rsid w:val="00CC1033"/>
    <w:rsid w:val="00CC2DD1"/>
    <w:rsid w:val="00CC59EB"/>
    <w:rsid w:val="00CC6427"/>
    <w:rsid w:val="00CD03EE"/>
    <w:rsid w:val="00CD6952"/>
    <w:rsid w:val="00CE2BC2"/>
    <w:rsid w:val="00CE6973"/>
    <w:rsid w:val="00CF39F9"/>
    <w:rsid w:val="00CF3B16"/>
    <w:rsid w:val="00CF4045"/>
    <w:rsid w:val="00D11C1E"/>
    <w:rsid w:val="00D11E8D"/>
    <w:rsid w:val="00D208FA"/>
    <w:rsid w:val="00D26973"/>
    <w:rsid w:val="00D409F4"/>
    <w:rsid w:val="00D473D0"/>
    <w:rsid w:val="00D51563"/>
    <w:rsid w:val="00D54A9C"/>
    <w:rsid w:val="00D613DE"/>
    <w:rsid w:val="00D76E7C"/>
    <w:rsid w:val="00D77885"/>
    <w:rsid w:val="00D81507"/>
    <w:rsid w:val="00D901C1"/>
    <w:rsid w:val="00D926CE"/>
    <w:rsid w:val="00D9310D"/>
    <w:rsid w:val="00D96345"/>
    <w:rsid w:val="00D9794E"/>
    <w:rsid w:val="00DA54BB"/>
    <w:rsid w:val="00DA7513"/>
    <w:rsid w:val="00DB6D61"/>
    <w:rsid w:val="00DC318D"/>
    <w:rsid w:val="00DC4285"/>
    <w:rsid w:val="00DC70A1"/>
    <w:rsid w:val="00DD3C48"/>
    <w:rsid w:val="00DE32F8"/>
    <w:rsid w:val="00DE6B50"/>
    <w:rsid w:val="00DF30FE"/>
    <w:rsid w:val="00DF3CA1"/>
    <w:rsid w:val="00DF679B"/>
    <w:rsid w:val="00E054EA"/>
    <w:rsid w:val="00E11F40"/>
    <w:rsid w:val="00E1546D"/>
    <w:rsid w:val="00E1725B"/>
    <w:rsid w:val="00E315AD"/>
    <w:rsid w:val="00E413CE"/>
    <w:rsid w:val="00E43974"/>
    <w:rsid w:val="00E43ACE"/>
    <w:rsid w:val="00E47ABE"/>
    <w:rsid w:val="00E51B02"/>
    <w:rsid w:val="00E542CE"/>
    <w:rsid w:val="00E5529C"/>
    <w:rsid w:val="00E72524"/>
    <w:rsid w:val="00E902EA"/>
    <w:rsid w:val="00EC1C7D"/>
    <w:rsid w:val="00EC49F2"/>
    <w:rsid w:val="00EC59CA"/>
    <w:rsid w:val="00ED3A01"/>
    <w:rsid w:val="00EE3983"/>
    <w:rsid w:val="00EE5B8F"/>
    <w:rsid w:val="00EF008A"/>
    <w:rsid w:val="00EF6A14"/>
    <w:rsid w:val="00F01D3A"/>
    <w:rsid w:val="00F14B2F"/>
    <w:rsid w:val="00F15C31"/>
    <w:rsid w:val="00F20A6D"/>
    <w:rsid w:val="00F454AB"/>
    <w:rsid w:val="00F45CD2"/>
    <w:rsid w:val="00F47EE5"/>
    <w:rsid w:val="00F56939"/>
    <w:rsid w:val="00F603C7"/>
    <w:rsid w:val="00F643D4"/>
    <w:rsid w:val="00F73D0B"/>
    <w:rsid w:val="00F75B2C"/>
    <w:rsid w:val="00F80E36"/>
    <w:rsid w:val="00F879EC"/>
    <w:rsid w:val="00F96751"/>
    <w:rsid w:val="00FB576F"/>
    <w:rsid w:val="00FC11A8"/>
    <w:rsid w:val="00FC57B6"/>
    <w:rsid w:val="00FD1EB1"/>
    <w:rsid w:val="00FD39A5"/>
    <w:rsid w:val="00FF1BB3"/>
    <w:rsid w:val="00FF20FB"/>
    <w:rsid w:val="00FF30FF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6AC"/>
  <w15:chartTrackingRefBased/>
  <w15:docId w15:val="{78DBC40A-0DF6-48FD-92E2-59F7D942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C6427"/>
    <w:pPr>
      <w:ind w:left="720"/>
      <w:contextualSpacing/>
    </w:pPr>
  </w:style>
  <w:style w:type="character" w:styleId="Pogrubienie">
    <w:name w:val="Strong"/>
    <w:uiPriority w:val="22"/>
    <w:qFormat/>
    <w:rsid w:val="00FF4B93"/>
    <w:rPr>
      <w:b/>
    </w:rPr>
  </w:style>
  <w:style w:type="paragraph" w:styleId="Bezodstpw">
    <w:name w:val="No Spacing"/>
    <w:link w:val="BezodstpwZnak"/>
    <w:uiPriority w:val="1"/>
    <w:qFormat/>
    <w:rsid w:val="00FF4B93"/>
    <w:pPr>
      <w:suppressAutoHyphens/>
      <w:spacing w:line="240" w:lineRule="auto"/>
      <w:jc w:val="left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FF4B93"/>
    <w:rPr>
      <w:rFonts w:ascii="Calibri" w:eastAsia="Calibri" w:hAnsi="Calibri" w:cs="Times New Roman"/>
      <w:lang w:eastAsia="zh-CN"/>
    </w:rPr>
  </w:style>
  <w:style w:type="paragraph" w:customStyle="1" w:styleId="kropeczki">
    <w:name w:val="kropeczki"/>
    <w:basedOn w:val="Akapitzlist"/>
    <w:rsid w:val="00FF30FF"/>
    <w:pPr>
      <w:numPr>
        <w:numId w:val="7"/>
      </w:numPr>
      <w:spacing w:after="120"/>
      <w:jc w:val="left"/>
    </w:pPr>
    <w:rPr>
      <w:rFonts w:ascii="Arial" w:eastAsia="Calibri" w:hAnsi="Arial" w:cs="Arial"/>
      <w:sz w:val="24"/>
      <w:szCs w:val="24"/>
    </w:rPr>
  </w:style>
  <w:style w:type="paragraph" w:customStyle="1" w:styleId="punktykropki">
    <w:name w:val="punkty kropki"/>
    <w:basedOn w:val="kropeczki"/>
    <w:link w:val="punktykropkiZnak"/>
    <w:qFormat/>
    <w:rsid w:val="00FF30FF"/>
    <w:rPr>
      <w:rFonts w:ascii="Arial Narrow" w:hAnsi="Arial Narrow"/>
    </w:rPr>
  </w:style>
  <w:style w:type="character" w:customStyle="1" w:styleId="punktykropkiZnak">
    <w:name w:val="punkty kropki Znak"/>
    <w:link w:val="punktykropki"/>
    <w:rsid w:val="00FF30FF"/>
    <w:rPr>
      <w:rFonts w:ascii="Arial Narrow" w:eastAsia="Calibri" w:hAnsi="Arial Narrow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C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7469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Dmitruk Dorota</dc:creator>
  <cp:keywords/>
  <dc:description/>
  <cp:lastModifiedBy>Cydejko Aleksandra</cp:lastModifiedBy>
  <cp:revision>2</cp:revision>
  <cp:lastPrinted>2019-05-16T09:09:00Z</cp:lastPrinted>
  <dcterms:created xsi:type="dcterms:W3CDTF">2019-06-13T12:44:00Z</dcterms:created>
  <dcterms:modified xsi:type="dcterms:W3CDTF">2019-06-13T12:44:00Z</dcterms:modified>
</cp:coreProperties>
</file>